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505187E7"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#2</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6GSM-25010</w:t>
      </w:r>
      <w:r w:rsidR="00645ABE">
        <w:rPr>
          <w:rFonts w:ascii="Arial" w:hAnsi="Arial" w:cs="Arial"/>
          <w:b/>
          <w:bCs/>
          <w:sz w:val="28"/>
          <w:lang w:val="en-GB"/>
        </w:rPr>
        <w:t>5</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77777777"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Electronic, 3</w:t>
      </w:r>
      <w:r w:rsidRPr="008F56F0">
        <w:rPr>
          <w:rFonts w:ascii="Arial" w:hAnsi="Arial" w:cs="Arial"/>
          <w:b/>
          <w:bCs/>
          <w:sz w:val="28"/>
          <w:vertAlign w:val="superscript"/>
          <w:lang w:val="en-GB"/>
        </w:rPr>
        <w:t>rd</w:t>
      </w:r>
      <w:r w:rsidRPr="008F56F0">
        <w:rPr>
          <w:rFonts w:ascii="Arial" w:hAnsi="Arial" w:cs="Arial"/>
          <w:b/>
          <w:bCs/>
          <w:sz w:val="28"/>
          <w:lang w:val="en-GB"/>
        </w:rPr>
        <w:t xml:space="preserve"> September 2025, 13:00-15:00 UTC</w:t>
      </w:r>
    </w:p>
    <w:p w14:paraId="34F530B6" w14:textId="389B4A25" w:rsidR="003D76BA" w:rsidRPr="00E713D6" w:rsidRDefault="003D76BA" w:rsidP="003C1936">
      <w:pPr>
        <w:rPr>
          <w:rFonts w:ascii="Arial" w:hAnsi="Arial" w:cs="Arial"/>
          <w:b/>
          <w:sz w:val="32"/>
          <w:szCs w:val="32"/>
        </w:rPr>
      </w:pPr>
    </w:p>
    <w:p w14:paraId="10B0E60D" w14:textId="1BD3BD7A" w:rsidR="00A30680" w:rsidRPr="004F10C0" w:rsidRDefault="00A30680" w:rsidP="004F10C0">
      <w:pPr>
        <w:pStyle w:val="1"/>
        <w:numPr>
          <w:ilvl w:val="0"/>
          <w:numId w:val="0"/>
        </w:numPr>
        <w:ind w:left="432" w:hanging="432"/>
        <w:jc w:val="center"/>
        <w:rPr>
          <w:u w:val="single"/>
        </w:rPr>
      </w:pPr>
      <w:r w:rsidRPr="004F10C0">
        <w:rPr>
          <w:u w:val="single"/>
        </w:rPr>
        <w:t>FS_6GSpecs CC#0</w:t>
      </w:r>
      <w:r w:rsidR="00755D6E">
        <w:rPr>
          <w:u w:val="single"/>
        </w:rPr>
        <w:t>2</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5CEB6FAD"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645ABE">
        <w:rPr>
          <w:rFonts w:ascii="Arial" w:hAnsi="Arial" w:cs="Arial"/>
          <w:b/>
          <w:sz w:val="32"/>
          <w:szCs w:val="32"/>
        </w:rPr>
        <w:t>end</w:t>
      </w:r>
      <w:r w:rsidR="00824E1E" w:rsidRPr="00824E1E">
        <w:rPr>
          <w:rFonts w:ascii="Arial" w:hAnsi="Arial" w:cs="Arial"/>
          <w:b/>
          <w:sz w:val="32"/>
          <w:szCs w:val="32"/>
        </w:rPr>
        <w:t xml:space="preserve"> of conference call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1D768B17"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9A0115">
              <w:rPr>
                <w:rFonts w:eastAsia="宋体"/>
                <w:b/>
                <w:color w:val="FF0000"/>
                <w:szCs w:val="18"/>
                <w:lang w:eastAsia="zh-CN"/>
              </w:rPr>
              <w:t>3</w:t>
            </w:r>
            <w:r w:rsidR="009A0115">
              <w:rPr>
                <w:rFonts w:eastAsia="宋体"/>
                <w:b/>
                <w:color w:val="FF0000"/>
                <w:szCs w:val="18"/>
                <w:vertAlign w:val="superscript"/>
                <w:lang w:eastAsia="zh-CN"/>
              </w:rPr>
              <w:t>rd</w:t>
            </w:r>
            <w:r>
              <w:rPr>
                <w:rFonts w:eastAsia="宋体"/>
                <w:b/>
                <w:color w:val="FF0000"/>
                <w:szCs w:val="18"/>
                <w:lang w:eastAsia="zh-CN"/>
              </w:rPr>
              <w:t xml:space="preserve"> </w:t>
            </w:r>
            <w:r w:rsidR="009A0115">
              <w:rPr>
                <w:rFonts w:eastAsia="宋体"/>
                <w:b/>
                <w:color w:val="FF0000"/>
                <w:szCs w:val="18"/>
                <w:lang w:eastAsia="zh-CN"/>
              </w:rPr>
              <w:t>September</w:t>
            </w:r>
            <w:r w:rsidR="00294F61">
              <w:rPr>
                <w:rFonts w:eastAsia="宋体"/>
                <w:b/>
                <w:color w:val="FF0000"/>
                <w:szCs w:val="18"/>
                <w:lang w:eastAsia="zh-CN"/>
              </w:rPr>
              <w:t xml:space="preserve"> </w:t>
            </w:r>
            <w:r w:rsidRPr="007D2C9A">
              <w:rPr>
                <w:rFonts w:eastAsia="宋体"/>
                <w:b/>
                <w:color w:val="FF0000"/>
                <w:szCs w:val="18"/>
                <w:lang w:eastAsia="zh-CN"/>
              </w:rPr>
              <w:t>202</w:t>
            </w:r>
            <w:r>
              <w:rPr>
                <w:rFonts w:eastAsia="宋体"/>
                <w:b/>
                <w:color w:val="FF0000"/>
                <w:szCs w:val="18"/>
                <w:lang w:eastAsia="zh-CN"/>
              </w:rPr>
              <w:t>5</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7D082B">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7D082B">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auto"/>
          </w:tcPr>
          <w:p w14:paraId="547E8FEB" w14:textId="0FF843FA" w:rsidR="008F3FCE" w:rsidRPr="00EC0A88" w:rsidRDefault="00EC0A88" w:rsidP="009861BF">
            <w:pPr>
              <w:pStyle w:val="TAL"/>
              <w:keepNext w:val="0"/>
              <w:keepLines w:val="0"/>
              <w:jc w:val="center"/>
              <w:rPr>
                <w:sz w:val="20"/>
                <w:szCs w:val="20"/>
              </w:rPr>
            </w:pPr>
            <w:hyperlink r:id="rId8" w:history="1">
              <w:r w:rsidR="009861BF" w:rsidRPr="00EC0A88">
                <w:rPr>
                  <w:rStyle w:val="a8"/>
                  <w:sz w:val="20"/>
                  <w:szCs w:val="20"/>
                </w:rPr>
                <w:t>0100</w:t>
              </w:r>
            </w:hyperlink>
          </w:p>
        </w:tc>
        <w:tc>
          <w:tcPr>
            <w:tcW w:w="3251" w:type="dxa"/>
            <w:tcBorders>
              <w:top w:val="single" w:sz="8" w:space="0" w:color="auto"/>
              <w:bottom w:val="single" w:sz="8" w:space="0" w:color="auto"/>
            </w:tcBorders>
            <w:shd w:val="clear" w:color="auto" w:fill="auto"/>
          </w:tcPr>
          <w:p w14:paraId="16641CB7" w14:textId="5802B03B" w:rsidR="008F3FCE" w:rsidRPr="007E0235" w:rsidRDefault="009861BF" w:rsidP="003D76BA">
            <w:pPr>
              <w:pStyle w:val="TAL"/>
              <w:keepNext w:val="0"/>
              <w:keepLines w:val="0"/>
              <w:rPr>
                <w:sz w:val="20"/>
              </w:rPr>
            </w:pPr>
            <w:r>
              <w:rPr>
                <w:sz w:val="20"/>
              </w:rPr>
              <w:t>agenda    Agenda</w:t>
            </w:r>
          </w:p>
        </w:tc>
        <w:tc>
          <w:tcPr>
            <w:tcW w:w="1401" w:type="dxa"/>
            <w:tcBorders>
              <w:top w:val="single" w:sz="8" w:space="0" w:color="auto"/>
              <w:bottom w:val="single" w:sz="8" w:space="0" w:color="auto"/>
            </w:tcBorders>
            <w:shd w:val="clear" w:color="auto" w:fill="auto"/>
          </w:tcPr>
          <w:p w14:paraId="19AE5301" w14:textId="7A2FB3ED" w:rsidR="008F3FCE" w:rsidRPr="007E0235"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FB2FB85" w14:textId="0A57A22E" w:rsidR="008F3FCE" w:rsidRPr="007E0235" w:rsidRDefault="007D082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067F2F6" w14:textId="7FFFDD45" w:rsidR="008F3FCE" w:rsidRPr="007E0235" w:rsidRDefault="008F3FCE" w:rsidP="003D76BA">
            <w:pPr>
              <w:pStyle w:val="TAL"/>
              <w:keepNext w:val="0"/>
              <w:keepLines w:val="0"/>
              <w:rPr>
                <w:sz w:val="20"/>
              </w:rPr>
            </w:pPr>
          </w:p>
        </w:tc>
      </w:tr>
      <w:tr w:rsidR="009861BF" w:rsidRPr="002F2600" w14:paraId="3AE32936" w14:textId="77777777" w:rsidTr="007D082B">
        <w:tc>
          <w:tcPr>
            <w:tcW w:w="975" w:type="dxa"/>
            <w:tcBorders>
              <w:top w:val="single" w:sz="8" w:space="0" w:color="auto"/>
              <w:bottom w:val="single" w:sz="8" w:space="0" w:color="auto"/>
            </w:tcBorders>
            <w:shd w:val="clear" w:color="auto" w:fill="auto"/>
          </w:tcPr>
          <w:p w14:paraId="425F1F0E"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6373C25"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00B2C0A" w14:textId="6F9E5646" w:rsidR="009861BF" w:rsidRPr="00EC0A88" w:rsidRDefault="00EC0A88" w:rsidP="009861BF">
            <w:pPr>
              <w:pStyle w:val="FP"/>
              <w:suppressLineNumbers/>
              <w:suppressAutoHyphens/>
              <w:spacing w:before="60" w:after="60"/>
              <w:jc w:val="center"/>
              <w:rPr>
                <w:rFonts w:cs="Arial"/>
              </w:rPr>
            </w:pPr>
            <w:hyperlink r:id="rId9" w:history="1">
              <w:r w:rsidR="009861BF" w:rsidRPr="00EC0A88">
                <w:rPr>
                  <w:rStyle w:val="a8"/>
                  <w:rFonts w:cs="Arial"/>
                </w:rPr>
                <w:t>0103</w:t>
              </w:r>
            </w:hyperlink>
          </w:p>
        </w:tc>
        <w:tc>
          <w:tcPr>
            <w:tcW w:w="3251" w:type="dxa"/>
            <w:tcBorders>
              <w:top w:val="single" w:sz="8" w:space="0" w:color="auto"/>
              <w:bottom w:val="single" w:sz="8" w:space="0" w:color="auto"/>
            </w:tcBorders>
            <w:shd w:val="clear" w:color="auto" w:fill="auto"/>
          </w:tcPr>
          <w:p w14:paraId="67A531E1" w14:textId="14C727B3" w:rsidR="009861BF" w:rsidRPr="00BB45A7" w:rsidRDefault="009861BF"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auto"/>
          </w:tcPr>
          <w:p w14:paraId="4777720F" w14:textId="374AACDC"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C5F83D0" w14:textId="5EF5769B" w:rsidR="009861BF" w:rsidRPr="00BB45A7" w:rsidRDefault="007D082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7509EA7" w14:textId="77777777" w:rsidR="009861BF" w:rsidRPr="00BB45A7" w:rsidRDefault="009861BF" w:rsidP="003D76BA">
            <w:pPr>
              <w:pStyle w:val="TAL"/>
              <w:keepNext w:val="0"/>
              <w:keepLines w:val="0"/>
              <w:rPr>
                <w:sz w:val="20"/>
              </w:rPr>
            </w:pPr>
          </w:p>
        </w:tc>
      </w:tr>
      <w:tr w:rsidR="009861BF" w:rsidRPr="002F2600" w14:paraId="2B376CD0" w14:textId="77777777" w:rsidTr="00EC0A88">
        <w:tc>
          <w:tcPr>
            <w:tcW w:w="975" w:type="dxa"/>
            <w:tcBorders>
              <w:top w:val="single" w:sz="8" w:space="0" w:color="auto"/>
              <w:bottom w:val="single" w:sz="8" w:space="0" w:color="auto"/>
            </w:tcBorders>
            <w:shd w:val="clear" w:color="auto" w:fill="auto"/>
          </w:tcPr>
          <w:p w14:paraId="2822973D"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210D2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6A78D125" w14:textId="0A776E41" w:rsidR="009861BF" w:rsidRPr="00EC0A88" w:rsidRDefault="00EC0A88" w:rsidP="009861BF">
            <w:pPr>
              <w:pStyle w:val="FP"/>
              <w:suppressLineNumbers/>
              <w:suppressAutoHyphens/>
              <w:spacing w:before="60" w:after="60"/>
              <w:jc w:val="center"/>
              <w:rPr>
                <w:rFonts w:cs="Arial"/>
              </w:rPr>
            </w:pPr>
            <w:hyperlink r:id="rId10" w:history="1">
              <w:r w:rsidR="009861BF" w:rsidRPr="00EC0A88">
                <w:rPr>
                  <w:rStyle w:val="a8"/>
                  <w:rFonts w:cs="Arial"/>
                </w:rPr>
                <w:t>0104</w:t>
              </w:r>
            </w:hyperlink>
          </w:p>
        </w:tc>
        <w:tc>
          <w:tcPr>
            <w:tcW w:w="3251" w:type="dxa"/>
            <w:tcBorders>
              <w:top w:val="single" w:sz="8" w:space="0" w:color="auto"/>
              <w:bottom w:val="single" w:sz="8" w:space="0" w:color="auto"/>
            </w:tcBorders>
            <w:shd w:val="clear" w:color="auto" w:fill="auto"/>
          </w:tcPr>
          <w:p w14:paraId="37FC6CBB" w14:textId="6B9CF1B0" w:rsidR="009861BF" w:rsidRPr="00BB45A7" w:rsidRDefault="009861BF"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auto"/>
          </w:tcPr>
          <w:p w14:paraId="69E4182C" w14:textId="7EF0E75E"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6E8052CF" w14:textId="09D4057C" w:rsidR="009861BF" w:rsidRPr="00BB45A7" w:rsidRDefault="007D082B"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BF5AE95" w14:textId="77777777" w:rsidR="009861BF" w:rsidRPr="00BB45A7" w:rsidRDefault="009861BF" w:rsidP="003D76BA">
            <w:pPr>
              <w:pStyle w:val="TAL"/>
              <w:keepNext w:val="0"/>
              <w:keepLines w:val="0"/>
              <w:rPr>
                <w:sz w:val="20"/>
              </w:rPr>
            </w:pPr>
          </w:p>
        </w:tc>
      </w:tr>
      <w:tr w:rsidR="009861BF" w:rsidRPr="002F2600" w14:paraId="598C98A3" w14:textId="77777777" w:rsidTr="00EC0A88">
        <w:tc>
          <w:tcPr>
            <w:tcW w:w="975" w:type="dxa"/>
            <w:tcBorders>
              <w:top w:val="single" w:sz="8" w:space="0" w:color="auto"/>
              <w:bottom w:val="single" w:sz="8" w:space="0" w:color="auto"/>
            </w:tcBorders>
            <w:shd w:val="clear" w:color="auto" w:fill="auto"/>
          </w:tcPr>
          <w:p w14:paraId="5ED3868A"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3DD3751"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08A020CE" w14:textId="431ED34A" w:rsidR="009861BF" w:rsidRPr="00EC0A88" w:rsidRDefault="00EC0A88" w:rsidP="009861BF">
            <w:pPr>
              <w:pStyle w:val="FP"/>
              <w:suppressLineNumbers/>
              <w:suppressAutoHyphens/>
              <w:spacing w:before="60" w:after="60"/>
              <w:jc w:val="center"/>
              <w:rPr>
                <w:rFonts w:cs="Arial"/>
              </w:rPr>
            </w:pPr>
            <w:hyperlink r:id="rId11" w:history="1">
              <w:r w:rsidR="009861BF" w:rsidRPr="00EC0A88">
                <w:rPr>
                  <w:rStyle w:val="a8"/>
                  <w:rFonts w:cs="Arial"/>
                </w:rPr>
                <w:t>0105</w:t>
              </w:r>
            </w:hyperlink>
          </w:p>
        </w:tc>
        <w:tc>
          <w:tcPr>
            <w:tcW w:w="3251" w:type="dxa"/>
            <w:tcBorders>
              <w:top w:val="single" w:sz="8" w:space="0" w:color="auto"/>
              <w:bottom w:val="single" w:sz="8" w:space="0" w:color="auto"/>
            </w:tcBorders>
            <w:shd w:val="clear" w:color="auto" w:fill="auto"/>
          </w:tcPr>
          <w:p w14:paraId="0217346A" w14:textId="075124A3" w:rsidR="009861BF" w:rsidRPr="00BB45A7" w:rsidRDefault="009861BF"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auto"/>
          </w:tcPr>
          <w:p w14:paraId="4F42751D" w14:textId="4EF72E19"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393B2A1" w14:textId="78A9F264" w:rsidR="009861BF" w:rsidRPr="00BB45A7" w:rsidRDefault="00EC0A88"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143893D9" w14:textId="77777777" w:rsidR="009861BF" w:rsidRPr="00BB45A7" w:rsidRDefault="009861BF" w:rsidP="003D76BA">
            <w:pPr>
              <w:pStyle w:val="TAL"/>
              <w:keepNext w:val="0"/>
              <w:keepLines w:val="0"/>
              <w:rPr>
                <w:sz w:val="20"/>
              </w:rPr>
            </w:pPr>
          </w:p>
        </w:tc>
      </w:tr>
      <w:tr w:rsidR="009861BF" w:rsidRPr="002F2600" w14:paraId="3D6005C1" w14:textId="77777777" w:rsidTr="009861BF">
        <w:tc>
          <w:tcPr>
            <w:tcW w:w="975" w:type="dxa"/>
            <w:tcBorders>
              <w:top w:val="single" w:sz="8" w:space="0" w:color="auto"/>
              <w:bottom w:val="single" w:sz="8" w:space="0" w:color="auto"/>
            </w:tcBorders>
            <w:shd w:val="clear" w:color="auto" w:fill="auto"/>
          </w:tcPr>
          <w:p w14:paraId="28D4FA42"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D916B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1EE6348C" w14:textId="423FBFD2" w:rsidR="009861BF" w:rsidRPr="00EC0A88" w:rsidRDefault="00EC0A88" w:rsidP="009861BF">
            <w:pPr>
              <w:pStyle w:val="FP"/>
              <w:suppressLineNumbers/>
              <w:suppressAutoHyphens/>
              <w:spacing w:before="60" w:after="60"/>
              <w:jc w:val="center"/>
              <w:rPr>
                <w:rFonts w:cs="Arial"/>
              </w:rPr>
            </w:pPr>
            <w:hyperlink r:id="rId12" w:history="1">
              <w:r w:rsidR="009861BF" w:rsidRPr="00EC0A88">
                <w:rPr>
                  <w:rStyle w:val="a8"/>
                  <w:rFonts w:cs="Arial"/>
                </w:rPr>
                <w:t>0106</w:t>
              </w:r>
            </w:hyperlink>
          </w:p>
        </w:tc>
        <w:tc>
          <w:tcPr>
            <w:tcW w:w="3251" w:type="dxa"/>
            <w:tcBorders>
              <w:top w:val="single" w:sz="8" w:space="0" w:color="auto"/>
              <w:bottom w:val="single" w:sz="8" w:space="0" w:color="auto"/>
            </w:tcBorders>
            <w:shd w:val="clear" w:color="auto" w:fill="00FFFF"/>
          </w:tcPr>
          <w:p w14:paraId="007AA359" w14:textId="7CADD4EE" w:rsidR="009861BF" w:rsidRPr="00BB45A7" w:rsidRDefault="009861BF" w:rsidP="003D76B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00FFFF"/>
          </w:tcPr>
          <w:p w14:paraId="7BD9418E" w14:textId="33CE9CD5"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58B4D594"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2C7270D9" w14:textId="77777777" w:rsidR="009861BF" w:rsidRPr="00BB45A7" w:rsidRDefault="009861BF" w:rsidP="003D76BA">
            <w:pPr>
              <w:pStyle w:val="TAL"/>
              <w:keepNext w:val="0"/>
              <w:keepLines w:val="0"/>
              <w:rPr>
                <w:sz w:val="20"/>
              </w:rPr>
            </w:pPr>
          </w:p>
        </w:tc>
      </w:tr>
      <w:tr w:rsidR="003D76BA" w:rsidRPr="002F2600" w14:paraId="7FAA4E79" w14:textId="77777777" w:rsidTr="007D082B">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3D76BA" w:rsidRPr="00BB45A7" w:rsidRDefault="003D76BA" w:rsidP="003D76BA">
            <w:pPr>
              <w:pStyle w:val="TAL"/>
              <w:keepNext w:val="0"/>
              <w:keepLines w:val="0"/>
              <w:rPr>
                <w:sz w:val="20"/>
              </w:rPr>
            </w:pPr>
          </w:p>
        </w:tc>
      </w:tr>
      <w:tr w:rsidR="00E862F7" w:rsidRPr="0019225A" w14:paraId="747A64DA" w14:textId="77777777" w:rsidTr="007D082B">
        <w:tc>
          <w:tcPr>
            <w:tcW w:w="975" w:type="dxa"/>
            <w:tcBorders>
              <w:top w:val="single" w:sz="8" w:space="0" w:color="auto"/>
              <w:bottom w:val="single" w:sz="8" w:space="0" w:color="auto"/>
            </w:tcBorders>
            <w:shd w:val="clear" w:color="auto" w:fill="auto"/>
          </w:tcPr>
          <w:p w14:paraId="5FE1640C"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6B513499" w14:textId="1137DF38" w:rsidR="00E862F7" w:rsidRPr="00EC0A88" w:rsidRDefault="00EC0A88" w:rsidP="009861BF">
            <w:pPr>
              <w:pStyle w:val="TAL"/>
              <w:keepNext w:val="0"/>
              <w:keepLines w:val="0"/>
              <w:jc w:val="center"/>
              <w:rPr>
                <w:sz w:val="20"/>
                <w:szCs w:val="20"/>
              </w:rPr>
            </w:pPr>
            <w:hyperlink r:id="rId13" w:history="1">
              <w:r w:rsidR="009861BF" w:rsidRPr="00EC0A88">
                <w:rPr>
                  <w:rStyle w:val="a8"/>
                  <w:sz w:val="20"/>
                  <w:szCs w:val="20"/>
                </w:rPr>
                <w:t>0102</w:t>
              </w:r>
            </w:hyperlink>
          </w:p>
        </w:tc>
        <w:tc>
          <w:tcPr>
            <w:tcW w:w="3251" w:type="dxa"/>
            <w:tcBorders>
              <w:top w:val="single" w:sz="8" w:space="0" w:color="auto"/>
              <w:bottom w:val="single" w:sz="8" w:space="0" w:color="auto"/>
            </w:tcBorders>
            <w:shd w:val="solid" w:color="CCFFCC" w:fill="CCFFCC"/>
          </w:tcPr>
          <w:p w14:paraId="255BB04B" w14:textId="7429B170" w:rsidR="00E862F7" w:rsidRPr="007E0235" w:rsidRDefault="009861BF" w:rsidP="003D76BA">
            <w:pPr>
              <w:pStyle w:val="TAL"/>
              <w:keepNext w:val="0"/>
              <w:keepLines w:val="0"/>
              <w:rPr>
                <w:sz w:val="20"/>
              </w:rPr>
            </w:pPr>
            <w:r>
              <w:rPr>
                <w:sz w:val="20"/>
              </w:rPr>
              <w:t>report    Minutes of Conference Call on 3GPP Spec Modernization #01</w:t>
            </w:r>
          </w:p>
        </w:tc>
        <w:tc>
          <w:tcPr>
            <w:tcW w:w="1401" w:type="dxa"/>
            <w:tcBorders>
              <w:top w:val="single" w:sz="8" w:space="0" w:color="auto"/>
              <w:bottom w:val="single" w:sz="8" w:space="0" w:color="auto"/>
            </w:tcBorders>
            <w:shd w:val="solid" w:color="CCFFCC" w:fill="CCFFCC"/>
          </w:tcPr>
          <w:p w14:paraId="4986F780" w14:textId="7E88FDE9" w:rsidR="00E862F7" w:rsidRPr="007E0235" w:rsidRDefault="009861BF"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solid" w:color="CCFFCC" w:fill="CCFFCC"/>
          </w:tcPr>
          <w:p w14:paraId="59D1C390" w14:textId="25E30C1D" w:rsidR="00E862F7" w:rsidRPr="007E0235" w:rsidRDefault="007D082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5F4851E3" w14:textId="77777777" w:rsidR="00E862F7" w:rsidRPr="007E0235" w:rsidRDefault="00E862F7" w:rsidP="003D76BA">
            <w:pPr>
              <w:pStyle w:val="TAL"/>
              <w:keepNext w:val="0"/>
              <w:keepLines w:val="0"/>
              <w:rPr>
                <w:sz w:val="20"/>
              </w:rPr>
            </w:pPr>
          </w:p>
        </w:tc>
      </w:tr>
      <w:tr w:rsidR="003D76BA" w:rsidRPr="002F2600" w14:paraId="067A8A9C" w14:textId="77777777" w:rsidTr="007D082B">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7ACACE09" w:rsidR="003D76BA" w:rsidRPr="00F2678E" w:rsidRDefault="00B83510" w:rsidP="003D76BA">
            <w:pPr>
              <w:pStyle w:val="TAL"/>
              <w:keepNext w:val="0"/>
              <w:keepLines w:val="0"/>
              <w:rPr>
                <w:b/>
                <w:bCs/>
                <w:sz w:val="20"/>
              </w:rPr>
            </w:pPr>
            <w:r w:rsidRPr="00B83510">
              <w:rPr>
                <w:b/>
                <w:bCs/>
                <w:sz w:val="20"/>
              </w:rPr>
              <w:t>Endorsement of TR after previous meeting</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7D082B">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7A4E3D35" w14:textId="08906961" w:rsidR="00E862F7" w:rsidRPr="00EC0A88" w:rsidRDefault="00EC0A88" w:rsidP="009861BF">
            <w:pPr>
              <w:pStyle w:val="TAL"/>
              <w:keepNext w:val="0"/>
              <w:keepLines w:val="0"/>
              <w:jc w:val="center"/>
              <w:rPr>
                <w:sz w:val="20"/>
                <w:szCs w:val="20"/>
              </w:rPr>
            </w:pPr>
            <w:hyperlink r:id="rId14" w:history="1">
              <w:r w:rsidR="009861BF" w:rsidRPr="00EC0A88">
                <w:rPr>
                  <w:rStyle w:val="a8"/>
                  <w:sz w:val="20"/>
                  <w:szCs w:val="20"/>
                </w:rPr>
                <w:t>0101</w:t>
              </w:r>
            </w:hyperlink>
          </w:p>
        </w:tc>
        <w:tc>
          <w:tcPr>
            <w:tcW w:w="3251" w:type="dxa"/>
            <w:tcBorders>
              <w:top w:val="single" w:sz="8" w:space="0" w:color="auto"/>
              <w:bottom w:val="single" w:sz="8" w:space="0" w:color="auto"/>
            </w:tcBorders>
            <w:shd w:val="solid" w:color="CCFFCC" w:fill="CCFFCC"/>
          </w:tcPr>
          <w:p w14:paraId="268F1B35" w14:textId="1D08C007" w:rsidR="00E862F7" w:rsidRPr="007E0235" w:rsidRDefault="009861BF" w:rsidP="003D76BA">
            <w:pPr>
              <w:pStyle w:val="TAL"/>
              <w:keepNext w:val="0"/>
              <w:keepLines w:val="0"/>
              <w:rPr>
                <w:sz w:val="20"/>
              </w:rPr>
            </w:pPr>
            <w:r>
              <w:rPr>
                <w:sz w:val="20"/>
              </w:rPr>
              <w:t>draft TR 21.802  Rel-20 3GPP TR 21.802 v0.0.1</w:t>
            </w:r>
          </w:p>
        </w:tc>
        <w:tc>
          <w:tcPr>
            <w:tcW w:w="1401" w:type="dxa"/>
            <w:tcBorders>
              <w:top w:val="single" w:sz="8" w:space="0" w:color="auto"/>
              <w:bottom w:val="single" w:sz="8" w:space="0" w:color="auto"/>
            </w:tcBorders>
            <w:shd w:val="solid" w:color="CCFFCC" w:fill="CCFFCC"/>
          </w:tcPr>
          <w:p w14:paraId="5B138AF5" w14:textId="73BB8449" w:rsidR="00E862F7" w:rsidRPr="007E0235" w:rsidRDefault="009861BF" w:rsidP="003D76BA">
            <w:pPr>
              <w:pStyle w:val="TAL"/>
              <w:keepNext w:val="0"/>
              <w:keepLines w:val="0"/>
              <w:rPr>
                <w:sz w:val="20"/>
              </w:rPr>
            </w:pPr>
            <w:r>
              <w:rPr>
                <w:sz w:val="20"/>
              </w:rPr>
              <w:t>TR Rapporteur</w:t>
            </w:r>
          </w:p>
        </w:tc>
        <w:tc>
          <w:tcPr>
            <w:tcW w:w="1468" w:type="dxa"/>
            <w:tcBorders>
              <w:top w:val="single" w:sz="8" w:space="0" w:color="auto"/>
              <w:bottom w:val="single" w:sz="8" w:space="0" w:color="auto"/>
            </w:tcBorders>
            <w:shd w:val="solid" w:color="CCFFCC" w:fill="CCFFCC"/>
          </w:tcPr>
          <w:p w14:paraId="17C6B684" w14:textId="12547281" w:rsidR="00E862F7" w:rsidRPr="007E0235" w:rsidRDefault="007D082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3D54B3CE" w14:textId="77777777" w:rsidR="00E862F7" w:rsidRPr="007E0235" w:rsidRDefault="00E862F7" w:rsidP="003D76BA">
            <w:pPr>
              <w:pStyle w:val="TAL"/>
              <w:keepNext w:val="0"/>
              <w:keepLines w:val="0"/>
              <w:rPr>
                <w:sz w:val="20"/>
              </w:rPr>
            </w:pPr>
          </w:p>
        </w:tc>
      </w:tr>
      <w:tr w:rsidR="003D76BA" w:rsidRPr="002F2600" w14:paraId="162B539A" w14:textId="77777777" w:rsidTr="009861BF">
        <w:tc>
          <w:tcPr>
            <w:tcW w:w="975" w:type="dxa"/>
            <w:tcBorders>
              <w:top w:val="single" w:sz="8" w:space="0" w:color="auto"/>
            </w:tcBorders>
            <w:shd w:val="clear" w:color="auto" w:fill="F7CAAC" w:themeFill="accent2" w:themeFillTint="66"/>
          </w:tcPr>
          <w:p w14:paraId="26243327" w14:textId="77777777" w:rsidR="003D76BA" w:rsidRDefault="003D76BA" w:rsidP="003D76BA">
            <w:pPr>
              <w:pStyle w:val="TAL"/>
              <w:keepNext w:val="0"/>
              <w:keepLines w:val="0"/>
              <w:rPr>
                <w:b/>
                <w:bCs/>
                <w:sz w:val="20"/>
              </w:rPr>
            </w:pPr>
            <w:r>
              <w:rPr>
                <w:b/>
                <w:bCs/>
                <w:sz w:val="20"/>
              </w:rPr>
              <w:t>5</w:t>
            </w:r>
          </w:p>
        </w:tc>
        <w:tc>
          <w:tcPr>
            <w:tcW w:w="2555" w:type="dxa"/>
            <w:tcBorders>
              <w:top w:val="single" w:sz="8" w:space="0" w:color="auto"/>
            </w:tcBorders>
            <w:shd w:val="clear" w:color="auto" w:fill="F7CAAC" w:themeFill="accent2" w:themeFillTint="66"/>
          </w:tcPr>
          <w:p w14:paraId="55CB26A6" w14:textId="0E6851E2" w:rsidR="003D76BA" w:rsidRPr="00F2678E" w:rsidRDefault="00294F61" w:rsidP="003D76BA">
            <w:pPr>
              <w:pStyle w:val="TAL"/>
              <w:keepNext w:val="0"/>
              <w:keepLines w:val="0"/>
              <w:rPr>
                <w:b/>
                <w:bCs/>
                <w:sz w:val="20"/>
              </w:rPr>
            </w:pPr>
            <w:r w:rsidRPr="00294F61">
              <w:rPr>
                <w:b/>
                <w:bCs/>
                <w:sz w:val="20"/>
              </w:rPr>
              <w:t>Assessment of existing specification formats and working methods</w:t>
            </w:r>
          </w:p>
        </w:tc>
        <w:tc>
          <w:tcPr>
            <w:tcW w:w="826" w:type="dxa"/>
            <w:tcBorders>
              <w:top w:val="single" w:sz="8" w:space="0" w:color="auto"/>
            </w:tcBorders>
            <w:shd w:val="clear" w:color="auto" w:fill="F7CAAC" w:themeFill="accent2" w:themeFillTint="66"/>
          </w:tcPr>
          <w:p w14:paraId="6D969315" w14:textId="5E5D2F9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4495723B" w14:textId="66D6ED5E" w:rsidR="003D76BA" w:rsidRPr="00BB45A7" w:rsidRDefault="003D76BA" w:rsidP="003D76BA">
            <w:pPr>
              <w:pStyle w:val="TAL"/>
              <w:keepNext w:val="0"/>
              <w:keepLines w:val="0"/>
              <w:rPr>
                <w:sz w:val="20"/>
              </w:rPr>
            </w:pPr>
          </w:p>
        </w:tc>
        <w:tc>
          <w:tcPr>
            <w:tcW w:w="1401" w:type="dxa"/>
            <w:tcBorders>
              <w:top w:val="single" w:sz="8" w:space="0" w:color="auto"/>
            </w:tcBorders>
            <w:shd w:val="clear" w:color="auto" w:fill="F7CAAC" w:themeFill="accent2" w:themeFillTint="66"/>
          </w:tcPr>
          <w:p w14:paraId="344C26F6" w14:textId="202281B6" w:rsidR="003D76BA" w:rsidRPr="00BB45A7" w:rsidRDefault="003D76BA" w:rsidP="003D76BA">
            <w:pPr>
              <w:pStyle w:val="TAL"/>
              <w:keepNext w:val="0"/>
              <w:keepLines w:val="0"/>
              <w:rPr>
                <w:sz w:val="20"/>
              </w:rPr>
            </w:pPr>
          </w:p>
        </w:tc>
        <w:tc>
          <w:tcPr>
            <w:tcW w:w="1468" w:type="dxa"/>
            <w:tcBorders>
              <w:top w:val="single" w:sz="8" w:space="0" w:color="auto"/>
            </w:tcBorders>
            <w:shd w:val="clear" w:color="auto" w:fill="F7CAAC" w:themeFill="accent2" w:themeFillTint="66"/>
          </w:tcPr>
          <w:p w14:paraId="687F89ED" w14:textId="77777777" w:rsidR="003D76BA" w:rsidRPr="00BB45A7" w:rsidRDefault="003D76BA" w:rsidP="003D76BA">
            <w:pPr>
              <w:pStyle w:val="TAL"/>
              <w:keepNext w:val="0"/>
              <w:keepLines w:val="0"/>
              <w:rPr>
                <w:sz w:val="20"/>
              </w:rPr>
            </w:pPr>
          </w:p>
        </w:tc>
        <w:tc>
          <w:tcPr>
            <w:tcW w:w="4213" w:type="dxa"/>
            <w:tcBorders>
              <w:top w:val="single" w:sz="8" w:space="0" w:color="auto"/>
            </w:tcBorders>
            <w:shd w:val="clear" w:color="auto" w:fill="F7CAAC" w:themeFill="accent2" w:themeFillTint="66"/>
          </w:tcPr>
          <w:p w14:paraId="7FDB2BC6" w14:textId="77777777" w:rsidR="003D76BA" w:rsidRPr="00BB45A7" w:rsidRDefault="003D76BA" w:rsidP="003D76BA">
            <w:pPr>
              <w:pStyle w:val="TAL"/>
              <w:keepNext w:val="0"/>
              <w:keepLines w:val="0"/>
              <w:rPr>
                <w:sz w:val="20"/>
              </w:rPr>
            </w:pPr>
          </w:p>
        </w:tc>
      </w:tr>
      <w:tr w:rsidR="00294F61" w:rsidRPr="002F2600" w14:paraId="3A822131" w14:textId="77777777" w:rsidTr="007D082B">
        <w:tc>
          <w:tcPr>
            <w:tcW w:w="975" w:type="dxa"/>
            <w:tcBorders>
              <w:bottom w:val="single" w:sz="8" w:space="0" w:color="auto"/>
            </w:tcBorders>
            <w:shd w:val="clear" w:color="auto" w:fill="FBE4D5" w:themeFill="accent2" w:themeFillTint="33"/>
          </w:tcPr>
          <w:p w14:paraId="606CF753" w14:textId="020BA8A8" w:rsidR="00294F61" w:rsidRPr="00A30680" w:rsidRDefault="00294F61" w:rsidP="003D76BA">
            <w:pPr>
              <w:pStyle w:val="TAL"/>
              <w:keepNext w:val="0"/>
              <w:keepLines w:val="0"/>
              <w:rPr>
                <w:b/>
                <w:bCs/>
                <w:sz w:val="20"/>
              </w:rPr>
            </w:pPr>
            <w:r w:rsidRPr="00A30680">
              <w:rPr>
                <w:b/>
                <w:bCs/>
                <w:sz w:val="20"/>
              </w:rPr>
              <w:t>5.1</w:t>
            </w:r>
          </w:p>
        </w:tc>
        <w:tc>
          <w:tcPr>
            <w:tcW w:w="2555" w:type="dxa"/>
            <w:tcBorders>
              <w:bottom w:val="single" w:sz="8" w:space="0" w:color="auto"/>
            </w:tcBorders>
            <w:shd w:val="clear" w:color="auto" w:fill="FBE4D5" w:themeFill="accent2" w:themeFillTint="33"/>
          </w:tcPr>
          <w:p w14:paraId="4F59031E" w14:textId="6CE0E884" w:rsidR="00294F61" w:rsidRPr="00A30680" w:rsidRDefault="00294F61" w:rsidP="003D76BA">
            <w:pPr>
              <w:pStyle w:val="TAL"/>
              <w:keepNext w:val="0"/>
              <w:keepLines w:val="0"/>
              <w:rPr>
                <w:b/>
                <w:bCs/>
                <w:sz w:val="20"/>
              </w:rPr>
            </w:pPr>
            <w:r w:rsidRPr="00A30680">
              <w:rPr>
                <w:b/>
                <w:bCs/>
                <w:sz w:val="20"/>
              </w:rPr>
              <w:t>Advantages of current tools (clause 4.1)</w:t>
            </w:r>
          </w:p>
        </w:tc>
        <w:tc>
          <w:tcPr>
            <w:tcW w:w="826" w:type="dxa"/>
            <w:tcBorders>
              <w:bottom w:val="single" w:sz="8" w:space="0" w:color="auto"/>
            </w:tcBorders>
            <w:shd w:val="clear" w:color="auto" w:fill="FBE4D5" w:themeFill="accent2" w:themeFillTint="33"/>
          </w:tcPr>
          <w:p w14:paraId="24D9792E" w14:textId="5AF11439" w:rsidR="00294F61" w:rsidRPr="009861BF" w:rsidRDefault="00294F61" w:rsidP="009861BF">
            <w:pPr>
              <w:pStyle w:val="FP"/>
              <w:suppressLineNumbers/>
              <w:suppressAutoHyphens/>
              <w:spacing w:before="60" w:after="60"/>
              <w:jc w:val="center"/>
              <w:rPr>
                <w:rFonts w:cs="Arial"/>
              </w:rPr>
            </w:pPr>
          </w:p>
        </w:tc>
        <w:tc>
          <w:tcPr>
            <w:tcW w:w="3251" w:type="dxa"/>
            <w:tcBorders>
              <w:bottom w:val="single" w:sz="8" w:space="0" w:color="auto"/>
            </w:tcBorders>
            <w:shd w:val="clear" w:color="auto" w:fill="FBE4D5" w:themeFill="accent2" w:themeFillTint="33"/>
          </w:tcPr>
          <w:p w14:paraId="460AA709" w14:textId="06BEA5F3" w:rsidR="00294F61" w:rsidRPr="00BB45A7" w:rsidRDefault="00294F61" w:rsidP="003D76BA">
            <w:pPr>
              <w:pStyle w:val="TAL"/>
              <w:keepNext w:val="0"/>
              <w:keepLines w:val="0"/>
              <w:rPr>
                <w:sz w:val="20"/>
              </w:rPr>
            </w:pPr>
          </w:p>
        </w:tc>
        <w:tc>
          <w:tcPr>
            <w:tcW w:w="1401" w:type="dxa"/>
            <w:tcBorders>
              <w:bottom w:val="single" w:sz="8" w:space="0" w:color="auto"/>
            </w:tcBorders>
            <w:shd w:val="clear" w:color="auto" w:fill="FBE4D5" w:themeFill="accent2" w:themeFillTint="33"/>
          </w:tcPr>
          <w:p w14:paraId="21B6EF7E" w14:textId="32E7EEBD" w:rsidR="00294F61" w:rsidRPr="00BB45A7" w:rsidRDefault="00294F61" w:rsidP="003D76BA">
            <w:pPr>
              <w:pStyle w:val="TAL"/>
              <w:keepNext w:val="0"/>
              <w:keepLines w:val="0"/>
              <w:rPr>
                <w:sz w:val="20"/>
              </w:rPr>
            </w:pPr>
          </w:p>
        </w:tc>
        <w:tc>
          <w:tcPr>
            <w:tcW w:w="1468" w:type="dxa"/>
            <w:tcBorders>
              <w:bottom w:val="single" w:sz="8" w:space="0" w:color="auto"/>
            </w:tcBorders>
            <w:shd w:val="clear" w:color="auto" w:fill="FBE4D5" w:themeFill="accent2" w:themeFillTint="33"/>
          </w:tcPr>
          <w:p w14:paraId="020E8BD8" w14:textId="78FA535D" w:rsidR="00294F61" w:rsidRPr="00BB45A7" w:rsidRDefault="00294F61" w:rsidP="003D76BA">
            <w:pPr>
              <w:pStyle w:val="TAL"/>
              <w:keepNext w:val="0"/>
              <w:keepLines w:val="0"/>
              <w:rPr>
                <w:sz w:val="20"/>
              </w:rPr>
            </w:pPr>
          </w:p>
        </w:tc>
        <w:tc>
          <w:tcPr>
            <w:tcW w:w="4213" w:type="dxa"/>
            <w:tcBorders>
              <w:bottom w:val="single" w:sz="8" w:space="0" w:color="auto"/>
            </w:tcBorders>
            <w:shd w:val="clear" w:color="auto" w:fill="FBE4D5" w:themeFill="accent2" w:themeFillTint="33"/>
          </w:tcPr>
          <w:p w14:paraId="0317937F" w14:textId="28F088F1" w:rsidR="00294F61" w:rsidRPr="00BB45A7" w:rsidRDefault="00294F61" w:rsidP="003D76BA">
            <w:pPr>
              <w:pStyle w:val="TAL"/>
              <w:keepNext w:val="0"/>
              <w:keepLines w:val="0"/>
              <w:rPr>
                <w:sz w:val="20"/>
              </w:rPr>
            </w:pPr>
          </w:p>
        </w:tc>
      </w:tr>
      <w:tr w:rsidR="008F3FCE" w:rsidRPr="0019225A" w14:paraId="5E9995C5" w14:textId="77777777" w:rsidTr="007D082B">
        <w:tc>
          <w:tcPr>
            <w:tcW w:w="975" w:type="dxa"/>
            <w:tcBorders>
              <w:top w:val="single" w:sz="8" w:space="0" w:color="auto"/>
              <w:bottom w:val="nil"/>
            </w:tcBorders>
            <w:shd w:val="clear" w:color="auto" w:fill="auto"/>
          </w:tcPr>
          <w:p w14:paraId="32C871A7" w14:textId="77777777" w:rsidR="008F3FCE" w:rsidRPr="007E0235" w:rsidRDefault="008F3FCE" w:rsidP="003D76BA">
            <w:pPr>
              <w:pStyle w:val="TAL"/>
              <w:keepNext w:val="0"/>
              <w:keepLines w:val="0"/>
              <w:rPr>
                <w:sz w:val="20"/>
              </w:rPr>
            </w:pPr>
          </w:p>
        </w:tc>
        <w:tc>
          <w:tcPr>
            <w:tcW w:w="2555" w:type="dxa"/>
            <w:tcBorders>
              <w:top w:val="single" w:sz="8" w:space="0" w:color="auto"/>
              <w:bottom w:val="nil"/>
            </w:tcBorders>
            <w:shd w:val="clear" w:color="auto" w:fill="auto"/>
          </w:tcPr>
          <w:p w14:paraId="4EBCEB7C" w14:textId="77777777" w:rsidR="008F3FCE" w:rsidRPr="007E0235" w:rsidRDefault="008F3FCE" w:rsidP="003D76BA">
            <w:pPr>
              <w:pStyle w:val="TAL"/>
              <w:keepNext w:val="0"/>
              <w:keepLines w:val="0"/>
              <w:rPr>
                <w:sz w:val="20"/>
              </w:rPr>
            </w:pPr>
          </w:p>
        </w:tc>
        <w:tc>
          <w:tcPr>
            <w:tcW w:w="826" w:type="dxa"/>
            <w:tcBorders>
              <w:top w:val="single" w:sz="8" w:space="0" w:color="auto"/>
              <w:bottom w:val="single" w:sz="4" w:space="0" w:color="auto"/>
            </w:tcBorders>
            <w:shd w:val="clear" w:color="auto" w:fill="auto"/>
          </w:tcPr>
          <w:p w14:paraId="40A2C964" w14:textId="2C2D4F91" w:rsidR="008F3FCE" w:rsidRPr="00EC0A88" w:rsidRDefault="00EC0A88" w:rsidP="009861BF">
            <w:pPr>
              <w:pStyle w:val="TAL"/>
              <w:keepNext w:val="0"/>
              <w:keepLines w:val="0"/>
              <w:jc w:val="center"/>
              <w:rPr>
                <w:sz w:val="20"/>
                <w:szCs w:val="20"/>
              </w:rPr>
            </w:pPr>
            <w:hyperlink r:id="rId15" w:history="1">
              <w:r w:rsidR="009861BF" w:rsidRPr="00EC0A88">
                <w:rPr>
                  <w:rStyle w:val="a8"/>
                  <w:sz w:val="20"/>
                  <w:szCs w:val="20"/>
                </w:rPr>
                <w:t>0112</w:t>
              </w:r>
            </w:hyperlink>
          </w:p>
        </w:tc>
        <w:tc>
          <w:tcPr>
            <w:tcW w:w="3251" w:type="dxa"/>
            <w:tcBorders>
              <w:top w:val="single" w:sz="8" w:space="0" w:color="auto"/>
              <w:bottom w:val="single" w:sz="4" w:space="0" w:color="auto"/>
            </w:tcBorders>
            <w:shd w:val="clear" w:color="auto" w:fill="auto"/>
          </w:tcPr>
          <w:p w14:paraId="4014D6E6" w14:textId="707A560F" w:rsidR="008F3FCE" w:rsidRPr="007E0235" w:rsidRDefault="009861BF" w:rsidP="003D76BA">
            <w:pPr>
              <w:pStyle w:val="TAL"/>
              <w:keepNext w:val="0"/>
              <w:keepLines w:val="0"/>
              <w:rPr>
                <w:sz w:val="20"/>
              </w:rPr>
            </w:pPr>
            <w:r>
              <w:rPr>
                <w:sz w:val="20"/>
              </w:rPr>
              <w:t>pCR 21.802  Rel-20 On Advantages</w:t>
            </w:r>
          </w:p>
        </w:tc>
        <w:tc>
          <w:tcPr>
            <w:tcW w:w="1401" w:type="dxa"/>
            <w:tcBorders>
              <w:top w:val="single" w:sz="8" w:space="0" w:color="auto"/>
              <w:bottom w:val="single" w:sz="4" w:space="0" w:color="auto"/>
            </w:tcBorders>
            <w:shd w:val="clear" w:color="auto" w:fill="auto"/>
          </w:tcPr>
          <w:p w14:paraId="7A84F9A9" w14:textId="204482E6" w:rsidR="008F3FCE" w:rsidRPr="007E0235" w:rsidRDefault="009861BF" w:rsidP="003D76BA">
            <w:pPr>
              <w:pStyle w:val="TAL"/>
              <w:keepNext w:val="0"/>
              <w:keepLines w:val="0"/>
              <w:rPr>
                <w:sz w:val="20"/>
              </w:rPr>
            </w:pPr>
            <w:r>
              <w:rPr>
                <w:sz w:val="20"/>
              </w:rPr>
              <w:t>Apple Inc.</w:t>
            </w:r>
          </w:p>
        </w:tc>
        <w:tc>
          <w:tcPr>
            <w:tcW w:w="1468" w:type="dxa"/>
            <w:tcBorders>
              <w:top w:val="single" w:sz="8" w:space="0" w:color="auto"/>
              <w:bottom w:val="single" w:sz="4" w:space="0" w:color="auto"/>
            </w:tcBorders>
            <w:shd w:val="clear" w:color="auto" w:fill="auto"/>
          </w:tcPr>
          <w:p w14:paraId="5A6ACCDE" w14:textId="510D25CB" w:rsidR="008F3FCE" w:rsidRPr="007E0235" w:rsidRDefault="007D082B" w:rsidP="003D76BA">
            <w:pPr>
              <w:pStyle w:val="TAL"/>
              <w:keepNext w:val="0"/>
              <w:keepLines w:val="0"/>
              <w:rPr>
                <w:sz w:val="20"/>
              </w:rPr>
            </w:pPr>
            <w:r>
              <w:rPr>
                <w:sz w:val="20"/>
              </w:rPr>
              <w:t>Revised to 6GSM-250125</w:t>
            </w:r>
          </w:p>
        </w:tc>
        <w:tc>
          <w:tcPr>
            <w:tcW w:w="4213" w:type="dxa"/>
            <w:tcBorders>
              <w:top w:val="single" w:sz="8" w:space="0" w:color="auto"/>
              <w:bottom w:val="nil"/>
            </w:tcBorders>
            <w:shd w:val="clear" w:color="auto" w:fill="auto"/>
          </w:tcPr>
          <w:p w14:paraId="4E423FE2" w14:textId="531A0E16" w:rsidR="008F3FCE" w:rsidRPr="007E0235" w:rsidRDefault="008F3FCE" w:rsidP="003D76BA">
            <w:pPr>
              <w:pStyle w:val="TAL"/>
              <w:keepNext w:val="0"/>
              <w:keepLines w:val="0"/>
              <w:rPr>
                <w:sz w:val="20"/>
              </w:rPr>
            </w:pPr>
          </w:p>
        </w:tc>
      </w:tr>
      <w:tr w:rsidR="007D082B" w:rsidRPr="0019225A" w14:paraId="3D16D982" w14:textId="77777777" w:rsidTr="00D75A99">
        <w:tc>
          <w:tcPr>
            <w:tcW w:w="975" w:type="dxa"/>
            <w:tcBorders>
              <w:top w:val="nil"/>
              <w:bottom w:val="single" w:sz="8" w:space="0" w:color="auto"/>
            </w:tcBorders>
            <w:shd w:val="clear" w:color="auto" w:fill="auto"/>
          </w:tcPr>
          <w:p w14:paraId="6AAD51C8" w14:textId="77777777" w:rsidR="007D082B" w:rsidRPr="007E0235" w:rsidRDefault="007D082B" w:rsidP="007D082B">
            <w:pPr>
              <w:pStyle w:val="TAL"/>
              <w:keepNext w:val="0"/>
              <w:keepLines w:val="0"/>
              <w:rPr>
                <w:sz w:val="20"/>
              </w:rPr>
            </w:pPr>
          </w:p>
        </w:tc>
        <w:tc>
          <w:tcPr>
            <w:tcW w:w="2555" w:type="dxa"/>
            <w:tcBorders>
              <w:top w:val="nil"/>
              <w:bottom w:val="single" w:sz="8" w:space="0" w:color="auto"/>
            </w:tcBorders>
            <w:shd w:val="clear" w:color="auto" w:fill="auto"/>
          </w:tcPr>
          <w:p w14:paraId="16274DE2" w14:textId="77777777" w:rsidR="007D082B" w:rsidRPr="007E0235" w:rsidRDefault="007D082B" w:rsidP="007D082B">
            <w:pPr>
              <w:pStyle w:val="TAL"/>
              <w:keepNext w:val="0"/>
              <w:keepLines w:val="0"/>
              <w:rPr>
                <w:sz w:val="20"/>
              </w:rPr>
            </w:pPr>
          </w:p>
        </w:tc>
        <w:tc>
          <w:tcPr>
            <w:tcW w:w="826" w:type="dxa"/>
            <w:tcBorders>
              <w:top w:val="single" w:sz="4" w:space="0" w:color="auto"/>
              <w:bottom w:val="single" w:sz="8" w:space="0" w:color="auto"/>
            </w:tcBorders>
            <w:shd w:val="clear" w:color="auto" w:fill="00FFFF"/>
          </w:tcPr>
          <w:p w14:paraId="7CE3A3F9" w14:textId="093D2783" w:rsidR="007D082B" w:rsidRPr="00EC0A88" w:rsidRDefault="00EC0A88" w:rsidP="007D082B">
            <w:pPr>
              <w:pStyle w:val="TAL"/>
              <w:keepNext w:val="0"/>
              <w:keepLines w:val="0"/>
              <w:jc w:val="center"/>
              <w:rPr>
                <w:sz w:val="20"/>
              </w:rPr>
            </w:pPr>
            <w:hyperlink r:id="rId16" w:history="1">
              <w:r w:rsidR="007D082B" w:rsidRPr="00EC0A88">
                <w:rPr>
                  <w:rStyle w:val="a8"/>
                  <w:rFonts w:eastAsia="MS Mincho"/>
                  <w:kern w:val="0"/>
                  <w:sz w:val="20"/>
                  <w:szCs w:val="24"/>
                  <w:lang w:val="en-US"/>
                  <w14:ligatures w14:val="none"/>
                </w:rPr>
                <w:t>0125</w:t>
              </w:r>
            </w:hyperlink>
          </w:p>
        </w:tc>
        <w:tc>
          <w:tcPr>
            <w:tcW w:w="3251" w:type="dxa"/>
            <w:tcBorders>
              <w:top w:val="single" w:sz="4" w:space="0" w:color="auto"/>
              <w:bottom w:val="single" w:sz="8" w:space="0" w:color="auto"/>
            </w:tcBorders>
            <w:shd w:val="clear" w:color="auto" w:fill="00FFFF"/>
          </w:tcPr>
          <w:p w14:paraId="44169599" w14:textId="27C0404B" w:rsidR="007D082B" w:rsidRDefault="007D082B" w:rsidP="007D082B">
            <w:pPr>
              <w:pStyle w:val="TAL"/>
              <w:keepNext w:val="0"/>
              <w:keepLines w:val="0"/>
              <w:rPr>
                <w:sz w:val="20"/>
              </w:rPr>
            </w:pPr>
            <w:r>
              <w:rPr>
                <w:sz w:val="20"/>
              </w:rPr>
              <w:t>pCR 21.802  Rel-20 On Advantages</w:t>
            </w:r>
          </w:p>
        </w:tc>
        <w:tc>
          <w:tcPr>
            <w:tcW w:w="1401" w:type="dxa"/>
            <w:tcBorders>
              <w:top w:val="single" w:sz="4" w:space="0" w:color="auto"/>
              <w:bottom w:val="single" w:sz="8" w:space="0" w:color="auto"/>
            </w:tcBorders>
            <w:shd w:val="clear" w:color="auto" w:fill="00FFFF"/>
          </w:tcPr>
          <w:p w14:paraId="3175D817" w14:textId="156F3BAA" w:rsidR="007D082B" w:rsidRDefault="007D082B" w:rsidP="007D082B">
            <w:pPr>
              <w:pStyle w:val="TAL"/>
              <w:keepNext w:val="0"/>
              <w:keepLines w:val="0"/>
              <w:rPr>
                <w:sz w:val="20"/>
              </w:rPr>
            </w:pPr>
            <w:r>
              <w:rPr>
                <w:sz w:val="20"/>
              </w:rPr>
              <w:t>Apple Inc.</w:t>
            </w:r>
          </w:p>
        </w:tc>
        <w:tc>
          <w:tcPr>
            <w:tcW w:w="1468" w:type="dxa"/>
            <w:tcBorders>
              <w:top w:val="single" w:sz="4" w:space="0" w:color="auto"/>
              <w:bottom w:val="single" w:sz="8" w:space="0" w:color="auto"/>
            </w:tcBorders>
            <w:shd w:val="clear" w:color="auto" w:fill="00FFFF"/>
          </w:tcPr>
          <w:p w14:paraId="10EFA51A" w14:textId="77777777" w:rsidR="007D082B" w:rsidRDefault="007D082B" w:rsidP="007D082B">
            <w:pPr>
              <w:pStyle w:val="TAL"/>
              <w:keepNext w:val="0"/>
              <w:keepLines w:val="0"/>
              <w:rPr>
                <w:sz w:val="20"/>
              </w:rPr>
            </w:pPr>
          </w:p>
        </w:tc>
        <w:tc>
          <w:tcPr>
            <w:tcW w:w="4213" w:type="dxa"/>
            <w:tcBorders>
              <w:top w:val="nil"/>
              <w:bottom w:val="single" w:sz="8" w:space="0" w:color="auto"/>
            </w:tcBorders>
            <w:shd w:val="clear" w:color="auto" w:fill="00FFFF"/>
          </w:tcPr>
          <w:p w14:paraId="549D9981" w14:textId="1AB71ACE" w:rsidR="007D082B" w:rsidRPr="007D082B" w:rsidRDefault="007D082B" w:rsidP="007D082B">
            <w:pPr>
              <w:pStyle w:val="TAL"/>
              <w:keepNext w:val="0"/>
              <w:keepLines w:val="0"/>
              <w:rPr>
                <w:rFonts w:eastAsia="等线"/>
                <w:sz w:val="20"/>
                <w:lang w:eastAsia="zh-CN"/>
              </w:rPr>
            </w:pPr>
            <w:r>
              <w:rPr>
                <w:rFonts w:eastAsia="等线" w:hint="eastAsia"/>
                <w:sz w:val="20"/>
                <w:lang w:eastAsia="zh-CN"/>
              </w:rPr>
              <w:t>D</w:t>
            </w:r>
            <w:r>
              <w:rPr>
                <w:rFonts w:eastAsia="等线"/>
                <w:sz w:val="20"/>
                <w:lang w:eastAsia="zh-CN"/>
              </w:rPr>
              <w:t>ongwook will correct the numbering of the NOTEs as TR rapporteur</w:t>
            </w:r>
          </w:p>
        </w:tc>
      </w:tr>
      <w:tr w:rsidR="009861BF" w:rsidRPr="002F2600" w14:paraId="6A37E7AA" w14:textId="77777777" w:rsidTr="00D75A99">
        <w:tc>
          <w:tcPr>
            <w:tcW w:w="975" w:type="dxa"/>
            <w:tcBorders>
              <w:top w:val="single" w:sz="8" w:space="0" w:color="auto"/>
              <w:bottom w:val="single" w:sz="8" w:space="0" w:color="auto"/>
            </w:tcBorders>
            <w:shd w:val="clear" w:color="auto" w:fill="auto"/>
          </w:tcPr>
          <w:p w14:paraId="7B1053B8"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C68B3A4"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7C06B21" w14:textId="0B2E806C" w:rsidR="009861BF" w:rsidRPr="00EC0A88" w:rsidRDefault="00EC0A88" w:rsidP="009861BF">
            <w:pPr>
              <w:pStyle w:val="FP"/>
              <w:suppressLineNumbers/>
              <w:suppressAutoHyphens/>
              <w:spacing w:before="60" w:after="60"/>
              <w:jc w:val="center"/>
              <w:rPr>
                <w:rFonts w:cs="Arial"/>
              </w:rPr>
            </w:pPr>
            <w:hyperlink r:id="rId17" w:history="1">
              <w:r w:rsidR="009861BF" w:rsidRPr="00EC0A88">
                <w:rPr>
                  <w:rStyle w:val="a8"/>
                  <w:rFonts w:cs="Arial"/>
                </w:rPr>
                <w:t>0115</w:t>
              </w:r>
            </w:hyperlink>
          </w:p>
        </w:tc>
        <w:tc>
          <w:tcPr>
            <w:tcW w:w="3251" w:type="dxa"/>
            <w:tcBorders>
              <w:top w:val="single" w:sz="8" w:space="0" w:color="auto"/>
              <w:bottom w:val="single" w:sz="8" w:space="0" w:color="auto"/>
            </w:tcBorders>
            <w:shd w:val="clear" w:color="auto" w:fill="auto"/>
          </w:tcPr>
          <w:p w14:paraId="4BDA8E94" w14:textId="2D8EFCB8" w:rsidR="009861BF" w:rsidRPr="00BB45A7" w:rsidRDefault="009861BF" w:rsidP="003D76BA">
            <w:pPr>
              <w:pStyle w:val="TAL"/>
              <w:keepNext w:val="0"/>
              <w:keepLines w:val="0"/>
              <w:rPr>
                <w:sz w:val="20"/>
              </w:rPr>
            </w:pPr>
            <w:r>
              <w:rPr>
                <w:sz w:val="20"/>
              </w:rPr>
              <w:t>discussion   Rel-20 Discussion on benefits of current tools</w:t>
            </w:r>
          </w:p>
        </w:tc>
        <w:tc>
          <w:tcPr>
            <w:tcW w:w="1401" w:type="dxa"/>
            <w:tcBorders>
              <w:top w:val="single" w:sz="8" w:space="0" w:color="auto"/>
              <w:bottom w:val="single" w:sz="8" w:space="0" w:color="auto"/>
            </w:tcBorders>
            <w:shd w:val="clear" w:color="auto" w:fill="auto"/>
          </w:tcPr>
          <w:p w14:paraId="1A9CA972" w14:textId="6181F4C9" w:rsidR="009861BF" w:rsidRPr="00BB45A7" w:rsidRDefault="009861BF" w:rsidP="003D76B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071D408D" w14:textId="123DF21F" w:rsidR="009861BF" w:rsidRPr="00BB45A7" w:rsidRDefault="00D75A99"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842154D" w14:textId="77777777" w:rsidR="009861BF" w:rsidRPr="00BB45A7" w:rsidRDefault="009861BF" w:rsidP="003D76BA">
            <w:pPr>
              <w:pStyle w:val="TAL"/>
              <w:keepNext w:val="0"/>
              <w:keepLines w:val="0"/>
              <w:rPr>
                <w:sz w:val="20"/>
              </w:rPr>
            </w:pPr>
          </w:p>
        </w:tc>
      </w:tr>
      <w:tr w:rsidR="00294F61" w:rsidRPr="002F2600" w14:paraId="47A3AFB1" w14:textId="77777777" w:rsidTr="00D75A99">
        <w:tc>
          <w:tcPr>
            <w:tcW w:w="975" w:type="dxa"/>
            <w:tcBorders>
              <w:top w:val="single" w:sz="8" w:space="0" w:color="auto"/>
              <w:bottom w:val="single" w:sz="8" w:space="0" w:color="auto"/>
            </w:tcBorders>
            <w:shd w:val="clear" w:color="auto" w:fill="FBE4D5" w:themeFill="accent2" w:themeFillTint="33"/>
          </w:tcPr>
          <w:p w14:paraId="3D37D3AB" w14:textId="008C7D5D" w:rsidR="00294F61" w:rsidRPr="00A30680" w:rsidRDefault="00294F61" w:rsidP="003D76BA">
            <w:pPr>
              <w:pStyle w:val="TAL"/>
              <w:keepNext w:val="0"/>
              <w:keepLines w:val="0"/>
              <w:rPr>
                <w:b/>
                <w:bCs/>
                <w:sz w:val="20"/>
              </w:rPr>
            </w:pPr>
            <w:r w:rsidRPr="00A30680">
              <w:rPr>
                <w:b/>
                <w:bCs/>
                <w:sz w:val="20"/>
              </w:rPr>
              <w:lastRenderedPageBreak/>
              <w:t>5.2</w:t>
            </w:r>
          </w:p>
        </w:tc>
        <w:tc>
          <w:tcPr>
            <w:tcW w:w="2555" w:type="dxa"/>
            <w:tcBorders>
              <w:top w:val="single" w:sz="8" w:space="0" w:color="auto"/>
              <w:bottom w:val="single" w:sz="8" w:space="0" w:color="auto"/>
            </w:tcBorders>
            <w:shd w:val="clear" w:color="auto" w:fill="FBE4D5" w:themeFill="accent2" w:themeFillTint="33"/>
          </w:tcPr>
          <w:p w14:paraId="21C0095C" w14:textId="79B6D21D" w:rsidR="00294F61" w:rsidRPr="00A30680" w:rsidRDefault="00294F61" w:rsidP="003D76BA">
            <w:pPr>
              <w:pStyle w:val="TAL"/>
              <w:keepNext w:val="0"/>
              <w:keepLines w:val="0"/>
              <w:rPr>
                <w:b/>
                <w:bCs/>
                <w:sz w:val="20"/>
              </w:rPr>
            </w:pPr>
            <w:r w:rsidRPr="00A30680">
              <w:rPr>
                <w:b/>
                <w:bCs/>
                <w:sz w:val="20"/>
              </w:rPr>
              <w:t>Shortcomings, pain-points and potential benefits (clause 4.2)</w:t>
            </w:r>
          </w:p>
        </w:tc>
        <w:tc>
          <w:tcPr>
            <w:tcW w:w="826" w:type="dxa"/>
            <w:tcBorders>
              <w:top w:val="single" w:sz="8" w:space="0" w:color="auto"/>
              <w:bottom w:val="single" w:sz="8" w:space="0" w:color="auto"/>
            </w:tcBorders>
            <w:shd w:val="clear" w:color="auto" w:fill="FBE4D5" w:themeFill="accent2" w:themeFillTint="33"/>
          </w:tcPr>
          <w:p w14:paraId="5F33D7C6" w14:textId="4DA6A00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62E9C076" w14:textId="7467D015" w:rsidR="00294F61" w:rsidRPr="00BB45A7" w:rsidRDefault="00294F61" w:rsidP="003D76BA">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3C896089" w14:textId="652FC364" w:rsidR="00294F61" w:rsidRPr="00BB45A7" w:rsidRDefault="00294F61" w:rsidP="003D76BA">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7D49304C" w14:textId="77777777" w:rsidR="00294F61" w:rsidRPr="00BB45A7" w:rsidRDefault="00294F61" w:rsidP="003D76BA">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7BCECD37" w14:textId="6AFF74C6" w:rsidR="00294F61" w:rsidRPr="00BB45A7" w:rsidRDefault="00294F61" w:rsidP="003D76BA">
            <w:pPr>
              <w:pStyle w:val="TAL"/>
              <w:keepNext w:val="0"/>
              <w:keepLines w:val="0"/>
              <w:rPr>
                <w:sz w:val="20"/>
              </w:rPr>
            </w:pPr>
          </w:p>
        </w:tc>
      </w:tr>
      <w:tr w:rsidR="008F3FCE" w:rsidRPr="0019225A" w14:paraId="41C0B1B9" w14:textId="77777777" w:rsidTr="002C03DA">
        <w:tc>
          <w:tcPr>
            <w:tcW w:w="975" w:type="dxa"/>
            <w:tcBorders>
              <w:top w:val="single" w:sz="8" w:space="0" w:color="auto"/>
              <w:bottom w:val="single" w:sz="8" w:space="0" w:color="auto"/>
            </w:tcBorders>
            <w:shd w:val="clear" w:color="auto" w:fill="auto"/>
          </w:tcPr>
          <w:p w14:paraId="3258F75F" w14:textId="77777777" w:rsidR="008F3FCE"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1A16BDCC" w14:textId="77777777" w:rsidR="008F3FCE" w:rsidRPr="00294F61"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auto"/>
          </w:tcPr>
          <w:p w14:paraId="757BFD1E" w14:textId="3859E4FF" w:rsidR="008F3FCE" w:rsidRPr="00EC0A88" w:rsidRDefault="00EC0A88" w:rsidP="009861BF">
            <w:pPr>
              <w:pStyle w:val="TAL"/>
              <w:keepNext w:val="0"/>
              <w:keepLines w:val="0"/>
              <w:jc w:val="center"/>
              <w:rPr>
                <w:sz w:val="20"/>
                <w:szCs w:val="20"/>
              </w:rPr>
            </w:pPr>
            <w:hyperlink r:id="rId18" w:history="1">
              <w:r w:rsidR="009861BF" w:rsidRPr="00EC0A88">
                <w:rPr>
                  <w:rStyle w:val="a8"/>
                  <w:sz w:val="20"/>
                  <w:szCs w:val="20"/>
                </w:rPr>
                <w:t>0109</w:t>
              </w:r>
            </w:hyperlink>
          </w:p>
        </w:tc>
        <w:tc>
          <w:tcPr>
            <w:tcW w:w="3251" w:type="dxa"/>
            <w:tcBorders>
              <w:top w:val="single" w:sz="8" w:space="0" w:color="auto"/>
              <w:bottom w:val="single" w:sz="8" w:space="0" w:color="auto"/>
            </w:tcBorders>
            <w:shd w:val="clear" w:color="auto" w:fill="auto"/>
          </w:tcPr>
          <w:p w14:paraId="30AA6913" w14:textId="3C755030" w:rsidR="008F3FCE" w:rsidRPr="00BB45A7" w:rsidRDefault="009861BF" w:rsidP="003D76BA">
            <w:pPr>
              <w:pStyle w:val="TAL"/>
              <w:keepNext w:val="0"/>
              <w:keepLines w:val="0"/>
              <w:rPr>
                <w:sz w:val="20"/>
              </w:rPr>
            </w:pPr>
            <w:r>
              <w:rPr>
                <w:sz w:val="20"/>
              </w:rPr>
              <w:t>pCR 21.802  Rel-20 Possible improvement with current tools for contribution review</w:t>
            </w:r>
          </w:p>
        </w:tc>
        <w:tc>
          <w:tcPr>
            <w:tcW w:w="1401" w:type="dxa"/>
            <w:tcBorders>
              <w:top w:val="single" w:sz="8" w:space="0" w:color="auto"/>
              <w:bottom w:val="single" w:sz="8" w:space="0" w:color="auto"/>
            </w:tcBorders>
            <w:shd w:val="clear" w:color="auto" w:fill="auto"/>
          </w:tcPr>
          <w:p w14:paraId="148DDD70" w14:textId="7B920B9D" w:rsidR="008F3FCE" w:rsidRPr="00BB45A7" w:rsidRDefault="009861BF" w:rsidP="003D76BA">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auto"/>
          </w:tcPr>
          <w:p w14:paraId="2174DBDE" w14:textId="6D7E480E" w:rsidR="008F3FCE" w:rsidRPr="00BB45A7" w:rsidRDefault="00D75A99" w:rsidP="003D76BA">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1B23A6BF" w14:textId="2572E47B" w:rsidR="008F3FCE" w:rsidRPr="00D75A99" w:rsidRDefault="00D75A99" w:rsidP="003D76BA">
            <w:pPr>
              <w:pStyle w:val="TAL"/>
              <w:keepNext w:val="0"/>
              <w:keepLines w:val="0"/>
              <w:rPr>
                <w:rFonts w:eastAsia="等线"/>
                <w:sz w:val="20"/>
                <w:lang w:eastAsia="zh-CN"/>
              </w:rPr>
            </w:pPr>
            <w:r>
              <w:rPr>
                <w:rFonts w:eastAsia="等线" w:hint="eastAsia"/>
                <w:sz w:val="20"/>
                <w:lang w:eastAsia="zh-CN"/>
              </w:rPr>
              <w:t>D</w:t>
            </w:r>
            <w:r>
              <w:rPr>
                <w:rFonts w:eastAsia="等线"/>
                <w:sz w:val="20"/>
                <w:lang w:eastAsia="zh-CN"/>
              </w:rPr>
              <w:t>ue to absence of delegate from BBC</w:t>
            </w:r>
          </w:p>
        </w:tc>
      </w:tr>
      <w:tr w:rsidR="009861BF" w:rsidRPr="002F2600" w14:paraId="594EDE1F" w14:textId="77777777" w:rsidTr="002C03DA">
        <w:tc>
          <w:tcPr>
            <w:tcW w:w="975" w:type="dxa"/>
            <w:tcBorders>
              <w:top w:val="single" w:sz="8" w:space="0" w:color="auto"/>
              <w:bottom w:val="nil"/>
            </w:tcBorders>
            <w:shd w:val="clear" w:color="auto" w:fill="auto"/>
          </w:tcPr>
          <w:p w14:paraId="423F06F2" w14:textId="77777777" w:rsidR="009861BF" w:rsidRPr="00A30680" w:rsidRDefault="009861BF" w:rsidP="003D76BA">
            <w:pPr>
              <w:pStyle w:val="TAL"/>
              <w:keepNext w:val="0"/>
              <w:keepLines w:val="0"/>
              <w:rPr>
                <w:b/>
                <w:bCs/>
                <w:sz w:val="20"/>
              </w:rPr>
            </w:pPr>
          </w:p>
        </w:tc>
        <w:tc>
          <w:tcPr>
            <w:tcW w:w="2555" w:type="dxa"/>
            <w:tcBorders>
              <w:top w:val="single" w:sz="8" w:space="0" w:color="auto"/>
              <w:bottom w:val="nil"/>
            </w:tcBorders>
            <w:shd w:val="clear" w:color="auto" w:fill="auto"/>
          </w:tcPr>
          <w:p w14:paraId="06FA3C3F"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48E5F78E" w14:textId="21C6EF3B" w:rsidR="009861BF" w:rsidRPr="00EC0A88" w:rsidRDefault="00EC0A88" w:rsidP="009861BF">
            <w:pPr>
              <w:pStyle w:val="FP"/>
              <w:suppressLineNumbers/>
              <w:suppressAutoHyphens/>
              <w:spacing w:before="60" w:after="60"/>
              <w:jc w:val="center"/>
              <w:rPr>
                <w:rFonts w:cs="Arial"/>
              </w:rPr>
            </w:pPr>
            <w:hyperlink r:id="rId19" w:history="1">
              <w:r w:rsidR="009861BF" w:rsidRPr="00EC0A88">
                <w:rPr>
                  <w:rStyle w:val="a8"/>
                  <w:rFonts w:cs="Arial"/>
                </w:rPr>
                <w:t>0113</w:t>
              </w:r>
            </w:hyperlink>
          </w:p>
        </w:tc>
        <w:tc>
          <w:tcPr>
            <w:tcW w:w="3251" w:type="dxa"/>
            <w:tcBorders>
              <w:top w:val="single" w:sz="8" w:space="0" w:color="auto"/>
              <w:bottom w:val="single" w:sz="4" w:space="0" w:color="auto"/>
            </w:tcBorders>
            <w:shd w:val="clear" w:color="auto" w:fill="auto"/>
          </w:tcPr>
          <w:p w14:paraId="3956E50B" w14:textId="035A70A8" w:rsidR="009861BF" w:rsidRPr="00BB45A7" w:rsidRDefault="009861BF" w:rsidP="003D76BA">
            <w:pPr>
              <w:pStyle w:val="TAL"/>
              <w:keepNext w:val="0"/>
              <w:keepLines w:val="0"/>
              <w:rPr>
                <w:sz w:val="20"/>
              </w:rPr>
            </w:pPr>
            <w:r>
              <w:rPr>
                <w:sz w:val="20"/>
              </w:rPr>
              <w:t>pCR 21.802  Rel-20 On Shortcomings</w:t>
            </w:r>
          </w:p>
        </w:tc>
        <w:tc>
          <w:tcPr>
            <w:tcW w:w="1401" w:type="dxa"/>
            <w:tcBorders>
              <w:top w:val="single" w:sz="8" w:space="0" w:color="auto"/>
              <w:bottom w:val="single" w:sz="4" w:space="0" w:color="auto"/>
            </w:tcBorders>
            <w:shd w:val="clear" w:color="auto" w:fill="auto"/>
          </w:tcPr>
          <w:p w14:paraId="559DA465" w14:textId="3FA09381" w:rsidR="009861BF" w:rsidRPr="00BB45A7" w:rsidRDefault="009861BF" w:rsidP="003D76BA">
            <w:pPr>
              <w:pStyle w:val="TAL"/>
              <w:keepNext w:val="0"/>
              <w:keepLines w:val="0"/>
              <w:rPr>
                <w:sz w:val="20"/>
              </w:rPr>
            </w:pPr>
            <w:r>
              <w:rPr>
                <w:sz w:val="20"/>
              </w:rPr>
              <w:t>Apple Inc.</w:t>
            </w:r>
          </w:p>
        </w:tc>
        <w:tc>
          <w:tcPr>
            <w:tcW w:w="1468" w:type="dxa"/>
            <w:tcBorders>
              <w:top w:val="single" w:sz="8" w:space="0" w:color="auto"/>
              <w:bottom w:val="single" w:sz="4" w:space="0" w:color="auto"/>
            </w:tcBorders>
            <w:shd w:val="clear" w:color="auto" w:fill="auto"/>
          </w:tcPr>
          <w:p w14:paraId="1BB8A8E2" w14:textId="46D6DF7F" w:rsidR="009861BF" w:rsidRPr="00BB45A7" w:rsidRDefault="002C03DA" w:rsidP="003D76BA">
            <w:pPr>
              <w:pStyle w:val="TAL"/>
              <w:keepNext w:val="0"/>
              <w:keepLines w:val="0"/>
              <w:rPr>
                <w:sz w:val="20"/>
              </w:rPr>
            </w:pPr>
            <w:r>
              <w:rPr>
                <w:sz w:val="20"/>
              </w:rPr>
              <w:t>Revised to C4-250126</w:t>
            </w:r>
          </w:p>
        </w:tc>
        <w:tc>
          <w:tcPr>
            <w:tcW w:w="4213" w:type="dxa"/>
            <w:tcBorders>
              <w:top w:val="single" w:sz="8" w:space="0" w:color="auto"/>
              <w:bottom w:val="nil"/>
            </w:tcBorders>
            <w:shd w:val="clear" w:color="auto" w:fill="auto"/>
          </w:tcPr>
          <w:p w14:paraId="1633B90D" w14:textId="77777777" w:rsidR="009861BF" w:rsidRPr="00BB45A7" w:rsidRDefault="009861BF" w:rsidP="003D76BA">
            <w:pPr>
              <w:pStyle w:val="TAL"/>
              <w:keepNext w:val="0"/>
              <w:keepLines w:val="0"/>
              <w:rPr>
                <w:sz w:val="20"/>
              </w:rPr>
            </w:pPr>
          </w:p>
        </w:tc>
      </w:tr>
      <w:tr w:rsidR="002C03DA" w:rsidRPr="002F2600" w14:paraId="36C64B8A" w14:textId="77777777" w:rsidTr="00BA6084">
        <w:tc>
          <w:tcPr>
            <w:tcW w:w="975" w:type="dxa"/>
            <w:tcBorders>
              <w:top w:val="nil"/>
              <w:bottom w:val="single" w:sz="8" w:space="0" w:color="auto"/>
            </w:tcBorders>
            <w:shd w:val="clear" w:color="auto" w:fill="auto"/>
          </w:tcPr>
          <w:p w14:paraId="3B426A56" w14:textId="77777777" w:rsidR="002C03DA" w:rsidRPr="00A30680" w:rsidRDefault="002C03DA" w:rsidP="002C03DA">
            <w:pPr>
              <w:pStyle w:val="TAL"/>
              <w:keepNext w:val="0"/>
              <w:keepLines w:val="0"/>
              <w:rPr>
                <w:b/>
                <w:bCs/>
                <w:sz w:val="20"/>
              </w:rPr>
            </w:pPr>
          </w:p>
        </w:tc>
        <w:tc>
          <w:tcPr>
            <w:tcW w:w="2555" w:type="dxa"/>
            <w:tcBorders>
              <w:top w:val="nil"/>
              <w:bottom w:val="single" w:sz="8" w:space="0" w:color="auto"/>
            </w:tcBorders>
            <w:shd w:val="clear" w:color="auto" w:fill="auto"/>
          </w:tcPr>
          <w:p w14:paraId="7DF638B5" w14:textId="77777777" w:rsidR="002C03DA" w:rsidRPr="00A30680" w:rsidRDefault="002C03DA" w:rsidP="002C03DA">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69EA854B" w14:textId="58C505AF" w:rsidR="002C03DA" w:rsidRPr="00EC0A88" w:rsidRDefault="00EC0A88" w:rsidP="002C03DA">
            <w:pPr>
              <w:pStyle w:val="FP"/>
              <w:suppressLineNumbers/>
              <w:suppressAutoHyphens/>
              <w:spacing w:before="60" w:after="60"/>
              <w:jc w:val="center"/>
              <w:rPr>
                <w:rFonts w:cs="Arial"/>
              </w:rPr>
            </w:pPr>
            <w:hyperlink r:id="rId20" w:history="1">
              <w:r w:rsidR="002C03DA" w:rsidRPr="00EC0A88">
                <w:rPr>
                  <w:rStyle w:val="a8"/>
                  <w:rFonts w:eastAsia="MS Mincho" w:cs="Arial"/>
                  <w:szCs w:val="24"/>
                  <w:lang w:val="en-US" w:eastAsia="ja-JP"/>
                </w:rPr>
                <w:t>0126</w:t>
              </w:r>
            </w:hyperlink>
          </w:p>
        </w:tc>
        <w:tc>
          <w:tcPr>
            <w:tcW w:w="3251" w:type="dxa"/>
            <w:tcBorders>
              <w:top w:val="single" w:sz="4" w:space="0" w:color="auto"/>
              <w:bottom w:val="single" w:sz="8" w:space="0" w:color="auto"/>
            </w:tcBorders>
            <w:shd w:val="clear" w:color="auto" w:fill="00FFFF"/>
          </w:tcPr>
          <w:p w14:paraId="65086CBB" w14:textId="26549444" w:rsidR="002C03DA" w:rsidRDefault="002C03DA" w:rsidP="002C03DA">
            <w:pPr>
              <w:pStyle w:val="TAL"/>
              <w:keepNext w:val="0"/>
              <w:keepLines w:val="0"/>
              <w:rPr>
                <w:sz w:val="20"/>
              </w:rPr>
            </w:pPr>
            <w:r>
              <w:rPr>
                <w:sz w:val="20"/>
              </w:rPr>
              <w:t>pCR 21.802  Rel-20 On Shortcomings</w:t>
            </w:r>
          </w:p>
        </w:tc>
        <w:tc>
          <w:tcPr>
            <w:tcW w:w="1401" w:type="dxa"/>
            <w:tcBorders>
              <w:top w:val="single" w:sz="4" w:space="0" w:color="auto"/>
              <w:bottom w:val="single" w:sz="8" w:space="0" w:color="auto"/>
            </w:tcBorders>
            <w:shd w:val="clear" w:color="auto" w:fill="00FFFF"/>
          </w:tcPr>
          <w:p w14:paraId="0F401DA6" w14:textId="15C8AF26" w:rsidR="002C03DA" w:rsidRDefault="002C03DA" w:rsidP="002C03DA">
            <w:pPr>
              <w:pStyle w:val="TAL"/>
              <w:keepNext w:val="0"/>
              <w:keepLines w:val="0"/>
              <w:rPr>
                <w:sz w:val="20"/>
              </w:rPr>
            </w:pPr>
            <w:r>
              <w:rPr>
                <w:sz w:val="20"/>
              </w:rPr>
              <w:t>Apple Inc.</w:t>
            </w:r>
          </w:p>
        </w:tc>
        <w:tc>
          <w:tcPr>
            <w:tcW w:w="1468" w:type="dxa"/>
            <w:tcBorders>
              <w:top w:val="single" w:sz="4" w:space="0" w:color="auto"/>
              <w:bottom w:val="single" w:sz="8" w:space="0" w:color="auto"/>
            </w:tcBorders>
            <w:shd w:val="clear" w:color="auto" w:fill="00FFFF"/>
          </w:tcPr>
          <w:p w14:paraId="29BE295F" w14:textId="77777777" w:rsidR="002C03DA" w:rsidRDefault="002C03DA" w:rsidP="002C03DA">
            <w:pPr>
              <w:pStyle w:val="TAL"/>
              <w:keepNext w:val="0"/>
              <w:keepLines w:val="0"/>
              <w:rPr>
                <w:sz w:val="20"/>
              </w:rPr>
            </w:pPr>
          </w:p>
        </w:tc>
        <w:tc>
          <w:tcPr>
            <w:tcW w:w="4213" w:type="dxa"/>
            <w:tcBorders>
              <w:top w:val="nil"/>
              <w:bottom w:val="single" w:sz="8" w:space="0" w:color="auto"/>
            </w:tcBorders>
            <w:shd w:val="clear" w:color="auto" w:fill="00FFFF"/>
          </w:tcPr>
          <w:p w14:paraId="7F45E099" w14:textId="77777777" w:rsidR="002C03DA" w:rsidRPr="00BB45A7" w:rsidRDefault="002C03DA" w:rsidP="002C03DA">
            <w:pPr>
              <w:pStyle w:val="TAL"/>
              <w:keepNext w:val="0"/>
              <w:keepLines w:val="0"/>
              <w:rPr>
                <w:sz w:val="20"/>
              </w:rPr>
            </w:pPr>
          </w:p>
        </w:tc>
      </w:tr>
      <w:tr w:rsidR="009861BF" w:rsidRPr="002F2600" w14:paraId="7355CAE8" w14:textId="77777777" w:rsidTr="003F311D">
        <w:tc>
          <w:tcPr>
            <w:tcW w:w="975" w:type="dxa"/>
            <w:tcBorders>
              <w:top w:val="single" w:sz="8" w:space="0" w:color="auto"/>
              <w:bottom w:val="single" w:sz="8" w:space="0" w:color="auto"/>
            </w:tcBorders>
            <w:shd w:val="clear" w:color="auto" w:fill="auto"/>
          </w:tcPr>
          <w:p w14:paraId="307F7912"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55479BD"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4CF051A" w14:textId="13A37535" w:rsidR="009861BF" w:rsidRPr="00EC0A88" w:rsidRDefault="00EC0A88" w:rsidP="009861BF">
            <w:pPr>
              <w:pStyle w:val="FP"/>
              <w:suppressLineNumbers/>
              <w:suppressAutoHyphens/>
              <w:spacing w:before="60" w:after="60"/>
              <w:jc w:val="center"/>
              <w:rPr>
                <w:rFonts w:cs="Arial"/>
              </w:rPr>
            </w:pPr>
            <w:hyperlink r:id="rId21" w:history="1">
              <w:r w:rsidR="009861BF" w:rsidRPr="00EC0A88">
                <w:rPr>
                  <w:rStyle w:val="a8"/>
                  <w:rFonts w:cs="Arial"/>
                </w:rPr>
                <w:t>0118</w:t>
              </w:r>
            </w:hyperlink>
          </w:p>
        </w:tc>
        <w:tc>
          <w:tcPr>
            <w:tcW w:w="3251" w:type="dxa"/>
            <w:tcBorders>
              <w:top w:val="single" w:sz="8" w:space="0" w:color="auto"/>
              <w:bottom w:val="single" w:sz="8" w:space="0" w:color="auto"/>
            </w:tcBorders>
            <w:shd w:val="clear" w:color="auto" w:fill="auto"/>
          </w:tcPr>
          <w:p w14:paraId="05038E31" w14:textId="2BA22525" w:rsidR="009861BF" w:rsidRPr="00BB45A7" w:rsidRDefault="009861BF" w:rsidP="003D76BA">
            <w:pPr>
              <w:pStyle w:val="TAL"/>
              <w:keepNext w:val="0"/>
              <w:keepLines w:val="0"/>
              <w:rPr>
                <w:sz w:val="20"/>
              </w:rPr>
            </w:pPr>
            <w:r>
              <w:rPr>
                <w:sz w:val="20"/>
              </w:rPr>
              <w:t>discussion 21.802  Rel-20 Discussion on shortcomings of large specifications in Word</w:t>
            </w:r>
          </w:p>
        </w:tc>
        <w:tc>
          <w:tcPr>
            <w:tcW w:w="1401" w:type="dxa"/>
            <w:tcBorders>
              <w:top w:val="single" w:sz="8" w:space="0" w:color="auto"/>
              <w:bottom w:val="single" w:sz="8" w:space="0" w:color="auto"/>
            </w:tcBorders>
            <w:shd w:val="clear" w:color="auto" w:fill="auto"/>
          </w:tcPr>
          <w:p w14:paraId="747295CF" w14:textId="0677C81F" w:rsidR="009861BF" w:rsidRPr="00BB45A7" w:rsidRDefault="009861BF" w:rsidP="003D76B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auto"/>
          </w:tcPr>
          <w:p w14:paraId="6AEA2640" w14:textId="72A8690D" w:rsidR="009861BF" w:rsidRPr="00BB45A7" w:rsidRDefault="00BA6084"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33CA4F6D" w14:textId="4ECFC836" w:rsidR="009861BF" w:rsidRPr="00033881" w:rsidRDefault="00976874" w:rsidP="003D76BA">
            <w:pPr>
              <w:pStyle w:val="TAL"/>
              <w:keepNext w:val="0"/>
              <w:keepLines w:val="0"/>
              <w:rPr>
                <w:rFonts w:eastAsia="等线"/>
                <w:sz w:val="20"/>
                <w:lang w:eastAsia="zh-CN"/>
              </w:rPr>
            </w:pPr>
            <w:r>
              <w:rPr>
                <w:rFonts w:eastAsia="等线"/>
                <w:sz w:val="20"/>
                <w:lang w:eastAsia="zh-CN"/>
              </w:rPr>
              <w:t>It is agreed that i</w:t>
            </w:r>
            <w:r w:rsidR="00033881">
              <w:rPr>
                <w:rFonts w:eastAsia="等线"/>
                <w:sz w:val="20"/>
                <w:lang w:eastAsia="zh-CN"/>
              </w:rPr>
              <w:t>n the subsequent CCs, contributions to objective 1 will still be allowed but with lower priority comparing with obj2/3</w:t>
            </w:r>
          </w:p>
        </w:tc>
      </w:tr>
      <w:tr w:rsidR="009861BF" w:rsidRPr="002F2600" w14:paraId="395E0923" w14:textId="77777777" w:rsidTr="00086C5B">
        <w:tc>
          <w:tcPr>
            <w:tcW w:w="975" w:type="dxa"/>
            <w:tcBorders>
              <w:top w:val="single" w:sz="8" w:space="0" w:color="auto"/>
              <w:bottom w:val="single" w:sz="8" w:space="0" w:color="auto"/>
            </w:tcBorders>
            <w:shd w:val="clear" w:color="auto" w:fill="auto"/>
          </w:tcPr>
          <w:p w14:paraId="33F5E88F"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BE77C01"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A8D2C32" w14:textId="6B38938F" w:rsidR="009861BF" w:rsidRPr="00EC0A88" w:rsidRDefault="00EC0A88" w:rsidP="009861BF">
            <w:pPr>
              <w:pStyle w:val="FP"/>
              <w:suppressLineNumbers/>
              <w:suppressAutoHyphens/>
              <w:spacing w:before="60" w:after="60"/>
              <w:jc w:val="center"/>
              <w:rPr>
                <w:rFonts w:cs="Arial"/>
              </w:rPr>
            </w:pPr>
            <w:hyperlink r:id="rId22" w:history="1">
              <w:r w:rsidR="009861BF" w:rsidRPr="00EC0A88">
                <w:rPr>
                  <w:rStyle w:val="a8"/>
                  <w:rFonts w:cs="Arial"/>
                </w:rPr>
                <w:t>0119</w:t>
              </w:r>
            </w:hyperlink>
          </w:p>
        </w:tc>
        <w:tc>
          <w:tcPr>
            <w:tcW w:w="3251" w:type="dxa"/>
            <w:tcBorders>
              <w:top w:val="single" w:sz="8" w:space="0" w:color="auto"/>
              <w:bottom w:val="single" w:sz="8" w:space="0" w:color="auto"/>
            </w:tcBorders>
            <w:shd w:val="clear" w:color="auto" w:fill="auto"/>
          </w:tcPr>
          <w:p w14:paraId="14E5617E" w14:textId="4DFB6B0D" w:rsidR="009861BF" w:rsidRPr="00BB45A7" w:rsidRDefault="009861BF" w:rsidP="003D76BA">
            <w:pPr>
              <w:pStyle w:val="TAL"/>
              <w:keepNext w:val="0"/>
              <w:keepLines w:val="0"/>
              <w:rPr>
                <w:sz w:val="20"/>
              </w:rPr>
            </w:pPr>
            <w:r>
              <w:rPr>
                <w:sz w:val="20"/>
              </w:rPr>
              <w:t>discussion   Rel-20 Discussion on paint points of current tools</w:t>
            </w:r>
          </w:p>
        </w:tc>
        <w:tc>
          <w:tcPr>
            <w:tcW w:w="1401" w:type="dxa"/>
            <w:tcBorders>
              <w:top w:val="single" w:sz="8" w:space="0" w:color="auto"/>
              <w:bottom w:val="single" w:sz="8" w:space="0" w:color="auto"/>
            </w:tcBorders>
            <w:shd w:val="clear" w:color="auto" w:fill="auto"/>
          </w:tcPr>
          <w:p w14:paraId="3ED9E4D5" w14:textId="4146B6CD" w:rsidR="009861BF" w:rsidRPr="00BB45A7" w:rsidRDefault="009861BF" w:rsidP="003D76B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482C92D9" w14:textId="005FA291" w:rsidR="009861BF" w:rsidRPr="00BB45A7" w:rsidRDefault="003F311D" w:rsidP="003D76B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710A7601" w14:textId="77777777" w:rsidR="009861BF" w:rsidRPr="00BB45A7" w:rsidRDefault="009861BF" w:rsidP="003D76BA">
            <w:pPr>
              <w:pStyle w:val="TAL"/>
              <w:keepNext w:val="0"/>
              <w:keepLines w:val="0"/>
              <w:rPr>
                <w:sz w:val="20"/>
              </w:rPr>
            </w:pPr>
          </w:p>
        </w:tc>
      </w:tr>
      <w:tr w:rsidR="009861BF" w:rsidRPr="002F2600" w14:paraId="5672F4ED" w14:textId="77777777" w:rsidTr="00086C5B">
        <w:tc>
          <w:tcPr>
            <w:tcW w:w="975" w:type="dxa"/>
            <w:tcBorders>
              <w:top w:val="single" w:sz="8" w:space="0" w:color="auto"/>
              <w:bottom w:val="single" w:sz="8" w:space="0" w:color="auto"/>
            </w:tcBorders>
            <w:shd w:val="clear" w:color="auto" w:fill="auto"/>
          </w:tcPr>
          <w:p w14:paraId="1EE48320"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F8727A2"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3F0856DB" w14:textId="631EA954" w:rsidR="009861BF" w:rsidRPr="00EC0A88" w:rsidRDefault="00EC0A88" w:rsidP="009861BF">
            <w:pPr>
              <w:pStyle w:val="FP"/>
              <w:suppressLineNumbers/>
              <w:suppressAutoHyphens/>
              <w:spacing w:before="60" w:after="60"/>
              <w:jc w:val="center"/>
              <w:rPr>
                <w:rFonts w:cs="Arial"/>
              </w:rPr>
            </w:pPr>
            <w:hyperlink r:id="rId23" w:history="1">
              <w:r w:rsidR="009861BF" w:rsidRPr="00EC0A88">
                <w:rPr>
                  <w:rStyle w:val="a8"/>
                  <w:rFonts w:cs="Arial"/>
                </w:rPr>
                <w:t>0121</w:t>
              </w:r>
            </w:hyperlink>
          </w:p>
        </w:tc>
        <w:tc>
          <w:tcPr>
            <w:tcW w:w="3251" w:type="dxa"/>
            <w:tcBorders>
              <w:top w:val="single" w:sz="8" w:space="0" w:color="auto"/>
              <w:bottom w:val="single" w:sz="8" w:space="0" w:color="auto"/>
            </w:tcBorders>
            <w:shd w:val="solid" w:color="CCFFCC" w:fill="CCFFCC"/>
          </w:tcPr>
          <w:p w14:paraId="3DF8E3B4" w14:textId="7699A777" w:rsidR="009861BF" w:rsidRPr="00BB45A7" w:rsidRDefault="009861BF" w:rsidP="003D76BA">
            <w:pPr>
              <w:pStyle w:val="TAL"/>
              <w:keepNext w:val="0"/>
              <w:keepLines w:val="0"/>
              <w:rPr>
                <w:sz w:val="20"/>
              </w:rPr>
            </w:pPr>
            <w:r>
              <w:rPr>
                <w:sz w:val="20"/>
              </w:rPr>
              <w:t>pCR 21.802  Rel-20 Pseudo-CR on ongoing tool developments in ETSI</w:t>
            </w:r>
          </w:p>
        </w:tc>
        <w:tc>
          <w:tcPr>
            <w:tcW w:w="1401" w:type="dxa"/>
            <w:tcBorders>
              <w:top w:val="single" w:sz="8" w:space="0" w:color="auto"/>
              <w:bottom w:val="single" w:sz="8" w:space="0" w:color="auto"/>
            </w:tcBorders>
            <w:shd w:val="solid" w:color="CCFFCC" w:fill="CCFFCC"/>
          </w:tcPr>
          <w:p w14:paraId="1044498F" w14:textId="7FBA769D" w:rsidR="009861BF" w:rsidRPr="00BB45A7" w:rsidRDefault="009861BF" w:rsidP="003D76BA">
            <w:pPr>
              <w:pStyle w:val="TAL"/>
              <w:keepNext w:val="0"/>
              <w:keepLines w:val="0"/>
              <w:rPr>
                <w:sz w:val="20"/>
              </w:rPr>
            </w:pPr>
            <w:r>
              <w:rPr>
                <w:sz w:val="20"/>
              </w:rPr>
              <w:t>ETSI MCC</w:t>
            </w:r>
          </w:p>
        </w:tc>
        <w:tc>
          <w:tcPr>
            <w:tcW w:w="1468" w:type="dxa"/>
            <w:tcBorders>
              <w:top w:val="single" w:sz="8" w:space="0" w:color="auto"/>
              <w:bottom w:val="single" w:sz="8" w:space="0" w:color="auto"/>
            </w:tcBorders>
            <w:shd w:val="solid" w:color="CCFFCC" w:fill="CCFFCC"/>
          </w:tcPr>
          <w:p w14:paraId="26C6AC45" w14:textId="31A314AA" w:rsidR="009861BF" w:rsidRPr="00BB45A7" w:rsidRDefault="00086C5B" w:rsidP="003D76B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2ECBAB2F" w14:textId="77777777" w:rsidR="009861BF" w:rsidRPr="00BB45A7" w:rsidRDefault="009861BF" w:rsidP="003D76BA">
            <w:pPr>
              <w:pStyle w:val="TAL"/>
              <w:keepNext w:val="0"/>
              <w:keepLines w:val="0"/>
              <w:rPr>
                <w:sz w:val="20"/>
              </w:rPr>
            </w:pPr>
          </w:p>
        </w:tc>
      </w:tr>
      <w:tr w:rsidR="009861BF" w:rsidRPr="002F2600" w14:paraId="6830BD97" w14:textId="77777777" w:rsidTr="00086C5B">
        <w:tc>
          <w:tcPr>
            <w:tcW w:w="975" w:type="dxa"/>
            <w:tcBorders>
              <w:top w:val="single" w:sz="8" w:space="0" w:color="auto"/>
              <w:bottom w:val="nil"/>
            </w:tcBorders>
            <w:shd w:val="clear" w:color="auto" w:fill="auto"/>
          </w:tcPr>
          <w:p w14:paraId="13C76644" w14:textId="77777777" w:rsidR="009861BF" w:rsidRPr="00A30680" w:rsidRDefault="009861BF" w:rsidP="003D76BA">
            <w:pPr>
              <w:pStyle w:val="TAL"/>
              <w:keepNext w:val="0"/>
              <w:keepLines w:val="0"/>
              <w:rPr>
                <w:b/>
                <w:bCs/>
                <w:sz w:val="20"/>
              </w:rPr>
            </w:pPr>
          </w:p>
        </w:tc>
        <w:tc>
          <w:tcPr>
            <w:tcW w:w="2555" w:type="dxa"/>
            <w:tcBorders>
              <w:top w:val="single" w:sz="8" w:space="0" w:color="auto"/>
              <w:bottom w:val="nil"/>
            </w:tcBorders>
            <w:shd w:val="clear" w:color="auto" w:fill="auto"/>
          </w:tcPr>
          <w:p w14:paraId="63AAE9DC"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2EDA8EBD" w14:textId="2CB2887D" w:rsidR="009861BF" w:rsidRPr="00EC0A88" w:rsidRDefault="00EC0A88" w:rsidP="009861BF">
            <w:pPr>
              <w:pStyle w:val="FP"/>
              <w:suppressLineNumbers/>
              <w:suppressAutoHyphens/>
              <w:spacing w:before="60" w:after="60"/>
              <w:jc w:val="center"/>
              <w:rPr>
                <w:rFonts w:cs="Arial"/>
              </w:rPr>
            </w:pPr>
            <w:hyperlink r:id="rId24" w:history="1">
              <w:r w:rsidR="009861BF" w:rsidRPr="00EC0A88">
                <w:rPr>
                  <w:rStyle w:val="a8"/>
                  <w:rFonts w:cs="Arial"/>
                </w:rPr>
                <w:t>0122</w:t>
              </w:r>
            </w:hyperlink>
          </w:p>
        </w:tc>
        <w:tc>
          <w:tcPr>
            <w:tcW w:w="3251" w:type="dxa"/>
            <w:tcBorders>
              <w:top w:val="single" w:sz="8" w:space="0" w:color="auto"/>
              <w:bottom w:val="single" w:sz="4" w:space="0" w:color="auto"/>
            </w:tcBorders>
            <w:shd w:val="clear" w:color="auto" w:fill="auto"/>
          </w:tcPr>
          <w:p w14:paraId="11A2BF21" w14:textId="0C9A3FCC" w:rsidR="009861BF" w:rsidRPr="00BB45A7" w:rsidRDefault="009861BF" w:rsidP="003D76BA">
            <w:pPr>
              <w:pStyle w:val="TAL"/>
              <w:keepNext w:val="0"/>
              <w:keepLines w:val="0"/>
              <w:rPr>
                <w:sz w:val="20"/>
              </w:rPr>
            </w:pPr>
            <w:r>
              <w:rPr>
                <w:sz w:val="20"/>
              </w:rPr>
              <w:t>pCR 21.802  Rel-20 Pseudo-CR on shifting complex content and code outside docx</w:t>
            </w:r>
          </w:p>
        </w:tc>
        <w:tc>
          <w:tcPr>
            <w:tcW w:w="1401" w:type="dxa"/>
            <w:tcBorders>
              <w:top w:val="single" w:sz="8" w:space="0" w:color="auto"/>
              <w:bottom w:val="single" w:sz="4" w:space="0" w:color="auto"/>
            </w:tcBorders>
            <w:shd w:val="clear" w:color="auto" w:fill="auto"/>
          </w:tcPr>
          <w:p w14:paraId="2B8B1FFE" w14:textId="148E3C5F" w:rsidR="009861BF" w:rsidRPr="00BB45A7" w:rsidRDefault="009861BF" w:rsidP="003D76BA">
            <w:pPr>
              <w:pStyle w:val="TAL"/>
              <w:keepNext w:val="0"/>
              <w:keepLines w:val="0"/>
              <w:rPr>
                <w:sz w:val="20"/>
              </w:rPr>
            </w:pPr>
            <w:r>
              <w:rPr>
                <w:sz w:val="20"/>
              </w:rPr>
              <w:t>ETSI MCC</w:t>
            </w:r>
          </w:p>
        </w:tc>
        <w:tc>
          <w:tcPr>
            <w:tcW w:w="1468" w:type="dxa"/>
            <w:tcBorders>
              <w:top w:val="single" w:sz="8" w:space="0" w:color="auto"/>
              <w:bottom w:val="single" w:sz="4" w:space="0" w:color="auto"/>
            </w:tcBorders>
            <w:shd w:val="clear" w:color="auto" w:fill="auto"/>
          </w:tcPr>
          <w:p w14:paraId="1357264C" w14:textId="486701DA" w:rsidR="009861BF" w:rsidRPr="00BB45A7" w:rsidRDefault="00086C5B" w:rsidP="003D76BA">
            <w:pPr>
              <w:pStyle w:val="TAL"/>
              <w:keepNext w:val="0"/>
              <w:keepLines w:val="0"/>
              <w:rPr>
                <w:sz w:val="20"/>
              </w:rPr>
            </w:pPr>
            <w:r>
              <w:rPr>
                <w:sz w:val="20"/>
              </w:rPr>
              <w:t>Revised to 6GSM-250127</w:t>
            </w:r>
          </w:p>
        </w:tc>
        <w:tc>
          <w:tcPr>
            <w:tcW w:w="4213" w:type="dxa"/>
            <w:tcBorders>
              <w:top w:val="single" w:sz="8" w:space="0" w:color="auto"/>
              <w:bottom w:val="nil"/>
            </w:tcBorders>
            <w:shd w:val="clear" w:color="auto" w:fill="auto"/>
          </w:tcPr>
          <w:p w14:paraId="1164EEFB" w14:textId="77777777" w:rsidR="009861BF" w:rsidRPr="00BB45A7" w:rsidRDefault="009861BF" w:rsidP="003D76BA">
            <w:pPr>
              <w:pStyle w:val="TAL"/>
              <w:keepNext w:val="0"/>
              <w:keepLines w:val="0"/>
              <w:rPr>
                <w:sz w:val="20"/>
              </w:rPr>
            </w:pPr>
          </w:p>
        </w:tc>
      </w:tr>
      <w:tr w:rsidR="00086C5B" w:rsidRPr="002F2600" w14:paraId="2B29EB3D" w14:textId="77777777" w:rsidTr="00086C5B">
        <w:tc>
          <w:tcPr>
            <w:tcW w:w="975" w:type="dxa"/>
            <w:tcBorders>
              <w:top w:val="nil"/>
              <w:bottom w:val="single" w:sz="8" w:space="0" w:color="auto"/>
            </w:tcBorders>
            <w:shd w:val="clear" w:color="auto" w:fill="auto"/>
          </w:tcPr>
          <w:p w14:paraId="266C39F7" w14:textId="77777777" w:rsidR="00086C5B" w:rsidRPr="00A30680" w:rsidRDefault="00086C5B" w:rsidP="00086C5B">
            <w:pPr>
              <w:pStyle w:val="TAL"/>
              <w:keepNext w:val="0"/>
              <w:keepLines w:val="0"/>
              <w:rPr>
                <w:b/>
                <w:bCs/>
                <w:sz w:val="20"/>
              </w:rPr>
            </w:pPr>
          </w:p>
        </w:tc>
        <w:tc>
          <w:tcPr>
            <w:tcW w:w="2555" w:type="dxa"/>
            <w:tcBorders>
              <w:top w:val="nil"/>
              <w:bottom w:val="single" w:sz="8" w:space="0" w:color="auto"/>
            </w:tcBorders>
            <w:shd w:val="clear" w:color="auto" w:fill="auto"/>
          </w:tcPr>
          <w:p w14:paraId="20F86FF4" w14:textId="77777777" w:rsidR="00086C5B" w:rsidRPr="00A30680" w:rsidRDefault="00086C5B" w:rsidP="00086C5B">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75EBB875" w14:textId="774F30CE" w:rsidR="00086C5B" w:rsidRPr="00EC0A88" w:rsidRDefault="00EC0A88" w:rsidP="00086C5B">
            <w:pPr>
              <w:pStyle w:val="FP"/>
              <w:suppressLineNumbers/>
              <w:suppressAutoHyphens/>
              <w:spacing w:before="60" w:after="60"/>
              <w:jc w:val="center"/>
              <w:rPr>
                <w:rFonts w:cs="Arial"/>
              </w:rPr>
            </w:pPr>
            <w:hyperlink r:id="rId25" w:history="1">
              <w:r w:rsidR="00086C5B" w:rsidRPr="00EC0A88">
                <w:rPr>
                  <w:rStyle w:val="a8"/>
                  <w:rFonts w:eastAsia="MS Mincho" w:cs="Arial"/>
                  <w:szCs w:val="24"/>
                  <w:lang w:val="en-US" w:eastAsia="ja-JP"/>
                </w:rPr>
                <w:t>0127</w:t>
              </w:r>
            </w:hyperlink>
          </w:p>
        </w:tc>
        <w:tc>
          <w:tcPr>
            <w:tcW w:w="3251" w:type="dxa"/>
            <w:tcBorders>
              <w:top w:val="single" w:sz="4" w:space="0" w:color="auto"/>
              <w:bottom w:val="single" w:sz="8" w:space="0" w:color="auto"/>
            </w:tcBorders>
            <w:shd w:val="clear" w:color="auto" w:fill="00FFFF"/>
          </w:tcPr>
          <w:p w14:paraId="6F105205" w14:textId="11A682E5" w:rsidR="00086C5B" w:rsidRDefault="00086C5B" w:rsidP="00086C5B">
            <w:pPr>
              <w:pStyle w:val="TAL"/>
              <w:keepNext w:val="0"/>
              <w:keepLines w:val="0"/>
              <w:rPr>
                <w:sz w:val="20"/>
              </w:rPr>
            </w:pPr>
            <w:r>
              <w:rPr>
                <w:sz w:val="20"/>
              </w:rPr>
              <w:t>pCR 21.802  Rel-20 Pseudo-CR on shifting complex content and code outside docx</w:t>
            </w:r>
          </w:p>
        </w:tc>
        <w:tc>
          <w:tcPr>
            <w:tcW w:w="1401" w:type="dxa"/>
            <w:tcBorders>
              <w:top w:val="single" w:sz="4" w:space="0" w:color="auto"/>
              <w:bottom w:val="single" w:sz="8" w:space="0" w:color="auto"/>
            </w:tcBorders>
            <w:shd w:val="clear" w:color="auto" w:fill="00FFFF"/>
          </w:tcPr>
          <w:p w14:paraId="60276AD9" w14:textId="3BF84D94" w:rsidR="00086C5B" w:rsidRDefault="00086C5B" w:rsidP="00086C5B">
            <w:pPr>
              <w:pStyle w:val="TAL"/>
              <w:keepNext w:val="0"/>
              <w:keepLines w:val="0"/>
              <w:rPr>
                <w:sz w:val="20"/>
              </w:rPr>
            </w:pPr>
            <w:r>
              <w:rPr>
                <w:sz w:val="20"/>
              </w:rPr>
              <w:t>ETSI MCC</w:t>
            </w:r>
          </w:p>
        </w:tc>
        <w:tc>
          <w:tcPr>
            <w:tcW w:w="1468" w:type="dxa"/>
            <w:tcBorders>
              <w:top w:val="single" w:sz="4" w:space="0" w:color="auto"/>
              <w:bottom w:val="single" w:sz="8" w:space="0" w:color="auto"/>
            </w:tcBorders>
            <w:shd w:val="clear" w:color="auto" w:fill="00FFFF"/>
          </w:tcPr>
          <w:p w14:paraId="633AE95C" w14:textId="77777777" w:rsidR="00086C5B" w:rsidRDefault="00086C5B" w:rsidP="00086C5B">
            <w:pPr>
              <w:pStyle w:val="TAL"/>
              <w:keepNext w:val="0"/>
              <w:keepLines w:val="0"/>
              <w:rPr>
                <w:sz w:val="20"/>
              </w:rPr>
            </w:pPr>
          </w:p>
        </w:tc>
        <w:tc>
          <w:tcPr>
            <w:tcW w:w="4213" w:type="dxa"/>
            <w:tcBorders>
              <w:top w:val="nil"/>
              <w:bottom w:val="single" w:sz="8" w:space="0" w:color="auto"/>
            </w:tcBorders>
            <w:shd w:val="clear" w:color="auto" w:fill="00FFFF"/>
          </w:tcPr>
          <w:p w14:paraId="66176927" w14:textId="77777777" w:rsidR="00086C5B" w:rsidRPr="00BB45A7" w:rsidRDefault="00086C5B" w:rsidP="00086C5B">
            <w:pPr>
              <w:pStyle w:val="TAL"/>
              <w:keepNext w:val="0"/>
              <w:keepLines w:val="0"/>
              <w:rPr>
                <w:sz w:val="20"/>
              </w:rPr>
            </w:pPr>
          </w:p>
        </w:tc>
      </w:tr>
      <w:tr w:rsidR="00294F61" w:rsidRPr="002F2600" w14:paraId="53F273D5" w14:textId="77777777" w:rsidTr="002A6753">
        <w:tc>
          <w:tcPr>
            <w:tcW w:w="975" w:type="dxa"/>
            <w:tcBorders>
              <w:top w:val="single" w:sz="8" w:space="0" w:color="auto"/>
              <w:bottom w:val="single" w:sz="8" w:space="0" w:color="auto"/>
            </w:tcBorders>
            <w:shd w:val="clear" w:color="auto" w:fill="FBE4D5" w:themeFill="accent2" w:themeFillTint="33"/>
          </w:tcPr>
          <w:p w14:paraId="7C2B2380" w14:textId="66B85533" w:rsidR="00294F61" w:rsidRPr="00A30680" w:rsidRDefault="00294F61" w:rsidP="003D76BA">
            <w:pPr>
              <w:pStyle w:val="TAL"/>
              <w:keepNext w:val="0"/>
              <w:keepLines w:val="0"/>
              <w:rPr>
                <w:b/>
                <w:bCs/>
                <w:sz w:val="20"/>
              </w:rPr>
            </w:pPr>
            <w:r w:rsidRPr="00A30680">
              <w:rPr>
                <w:b/>
                <w:bCs/>
                <w:sz w:val="20"/>
              </w:rPr>
              <w:t>5.3</w:t>
            </w:r>
          </w:p>
        </w:tc>
        <w:tc>
          <w:tcPr>
            <w:tcW w:w="2555" w:type="dxa"/>
            <w:tcBorders>
              <w:top w:val="single" w:sz="8" w:space="0" w:color="auto"/>
              <w:bottom w:val="single" w:sz="8" w:space="0" w:color="auto"/>
            </w:tcBorders>
            <w:shd w:val="clear" w:color="auto" w:fill="FBE4D5" w:themeFill="accent2" w:themeFillTint="33"/>
          </w:tcPr>
          <w:p w14:paraId="1DFDE16F" w14:textId="299C8DB6" w:rsidR="00294F61" w:rsidRPr="00A30680" w:rsidRDefault="00294F61" w:rsidP="003D76BA">
            <w:pPr>
              <w:pStyle w:val="TAL"/>
              <w:keepNext w:val="0"/>
              <w:keepLines w:val="0"/>
              <w:rPr>
                <w:b/>
                <w:bCs/>
                <w:sz w:val="20"/>
              </w:rPr>
            </w:pPr>
            <w:r w:rsidRPr="00A30680">
              <w:rPr>
                <w:b/>
                <w:bCs/>
                <w:sz w:val="20"/>
              </w:rPr>
              <w:t>Requirements Identification (clause 4.3)</w:t>
            </w:r>
          </w:p>
        </w:tc>
        <w:tc>
          <w:tcPr>
            <w:tcW w:w="826" w:type="dxa"/>
            <w:tcBorders>
              <w:top w:val="single" w:sz="8" w:space="0" w:color="auto"/>
              <w:bottom w:val="single" w:sz="8" w:space="0" w:color="auto"/>
            </w:tcBorders>
            <w:shd w:val="clear" w:color="auto" w:fill="FBE4D5" w:themeFill="accent2" w:themeFillTint="33"/>
          </w:tcPr>
          <w:p w14:paraId="2FBE2396" w14:textId="7777777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2C67F72D" w14:textId="77777777" w:rsidR="00294F61" w:rsidRPr="00BB45A7" w:rsidRDefault="00294F61" w:rsidP="003D76BA">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2B825057" w14:textId="77777777" w:rsidR="00294F61" w:rsidRPr="00BB45A7" w:rsidRDefault="00294F61" w:rsidP="003D76BA">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150EF06" w14:textId="77777777" w:rsidR="00294F61" w:rsidRPr="00BB45A7" w:rsidRDefault="00294F61" w:rsidP="003D76BA">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58EE95B7" w14:textId="77777777" w:rsidR="00294F61" w:rsidRPr="00BB45A7" w:rsidRDefault="00294F61" w:rsidP="003D76BA">
            <w:pPr>
              <w:pStyle w:val="TAL"/>
              <w:keepNext w:val="0"/>
              <w:keepLines w:val="0"/>
              <w:rPr>
                <w:sz w:val="20"/>
              </w:rPr>
            </w:pPr>
          </w:p>
        </w:tc>
      </w:tr>
      <w:tr w:rsidR="008F3FCE" w:rsidRPr="0019225A" w14:paraId="2B51C306" w14:textId="77777777" w:rsidTr="002A6753">
        <w:tc>
          <w:tcPr>
            <w:tcW w:w="975" w:type="dxa"/>
            <w:tcBorders>
              <w:top w:val="single" w:sz="8" w:space="0" w:color="auto"/>
              <w:bottom w:val="single" w:sz="8" w:space="0" w:color="auto"/>
            </w:tcBorders>
            <w:shd w:val="clear" w:color="auto" w:fill="auto"/>
          </w:tcPr>
          <w:p w14:paraId="2DE42179" w14:textId="77777777" w:rsidR="008F3FCE" w:rsidRDefault="008F3FCE"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8F3FCE" w:rsidRPr="00294F61" w:rsidRDefault="008F3FCE" w:rsidP="00294F61">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20EA6A23" w14:textId="2DFAE2EE" w:rsidR="008F3FCE" w:rsidRPr="00EC0A88" w:rsidRDefault="00EC0A88" w:rsidP="009861BF">
            <w:pPr>
              <w:pStyle w:val="TAL"/>
              <w:keepNext w:val="0"/>
              <w:keepLines w:val="0"/>
              <w:jc w:val="center"/>
              <w:rPr>
                <w:sz w:val="20"/>
                <w:szCs w:val="20"/>
              </w:rPr>
            </w:pPr>
            <w:hyperlink r:id="rId26" w:history="1">
              <w:r w:rsidR="009861BF" w:rsidRPr="00EC0A88">
                <w:rPr>
                  <w:rStyle w:val="a8"/>
                  <w:sz w:val="20"/>
                  <w:szCs w:val="20"/>
                </w:rPr>
                <w:t>0107</w:t>
              </w:r>
            </w:hyperlink>
          </w:p>
        </w:tc>
        <w:tc>
          <w:tcPr>
            <w:tcW w:w="3251" w:type="dxa"/>
            <w:tcBorders>
              <w:top w:val="single" w:sz="8" w:space="0" w:color="auto"/>
              <w:bottom w:val="single" w:sz="8" w:space="0" w:color="auto"/>
            </w:tcBorders>
            <w:shd w:val="solid" w:color="CCFFCC" w:fill="CCFFCC"/>
          </w:tcPr>
          <w:p w14:paraId="5BF6972E" w14:textId="3771A03E" w:rsidR="008F3FCE" w:rsidRDefault="009861BF" w:rsidP="00294F61">
            <w:pPr>
              <w:pStyle w:val="TAL"/>
              <w:keepNext w:val="0"/>
              <w:keepLines w:val="0"/>
              <w:rPr>
                <w:sz w:val="20"/>
              </w:rPr>
            </w:pPr>
            <w:r>
              <w:rPr>
                <w:sz w:val="20"/>
              </w:rPr>
              <w:t>pCR 21.802  Rel-20 pCR on aligning clause 4.3 with consolidated requirements list</w:t>
            </w:r>
          </w:p>
        </w:tc>
        <w:tc>
          <w:tcPr>
            <w:tcW w:w="1401" w:type="dxa"/>
            <w:tcBorders>
              <w:top w:val="single" w:sz="8" w:space="0" w:color="auto"/>
              <w:bottom w:val="single" w:sz="8" w:space="0" w:color="auto"/>
            </w:tcBorders>
            <w:shd w:val="solid" w:color="CCFFCC" w:fill="CCFFCC"/>
          </w:tcPr>
          <w:p w14:paraId="1E12B114" w14:textId="1D1D4E8E" w:rsidR="008F3FCE" w:rsidRDefault="009861BF" w:rsidP="00294F61">
            <w:pPr>
              <w:pStyle w:val="TAL"/>
              <w:keepNext w:val="0"/>
              <w:keepLines w:val="0"/>
              <w:rPr>
                <w:sz w:val="20"/>
              </w:rPr>
            </w:pPr>
            <w:r>
              <w:rPr>
                <w:sz w:val="20"/>
              </w:rPr>
              <w:t>TR Rapporteur</w:t>
            </w:r>
          </w:p>
        </w:tc>
        <w:tc>
          <w:tcPr>
            <w:tcW w:w="1468" w:type="dxa"/>
            <w:tcBorders>
              <w:top w:val="single" w:sz="8" w:space="0" w:color="auto"/>
              <w:bottom w:val="single" w:sz="8" w:space="0" w:color="auto"/>
            </w:tcBorders>
            <w:shd w:val="solid" w:color="CCFFCC" w:fill="CCFFCC"/>
          </w:tcPr>
          <w:p w14:paraId="4E201F49" w14:textId="298B8810" w:rsidR="008F3FCE" w:rsidRPr="00BB45A7" w:rsidRDefault="002A6753" w:rsidP="00294F61">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15D1740" w14:textId="23670A3D" w:rsidR="008F3FCE" w:rsidRPr="00BB45A7" w:rsidRDefault="008F3FCE" w:rsidP="00294F61">
            <w:pPr>
              <w:pStyle w:val="TAL"/>
              <w:keepNext w:val="0"/>
              <w:keepLines w:val="0"/>
              <w:rPr>
                <w:sz w:val="20"/>
              </w:rPr>
            </w:pPr>
          </w:p>
        </w:tc>
      </w:tr>
      <w:tr w:rsidR="002A6753" w:rsidRPr="002F2600" w14:paraId="428A1C43" w14:textId="77777777" w:rsidTr="002A6753">
        <w:tc>
          <w:tcPr>
            <w:tcW w:w="975" w:type="dxa"/>
            <w:tcBorders>
              <w:top w:val="single" w:sz="8" w:space="0" w:color="auto"/>
              <w:bottom w:val="single" w:sz="8" w:space="0" w:color="auto"/>
            </w:tcBorders>
            <w:shd w:val="clear" w:color="auto" w:fill="auto"/>
          </w:tcPr>
          <w:p w14:paraId="2E487D5F" w14:textId="77777777" w:rsidR="002A6753" w:rsidRPr="00A30680" w:rsidRDefault="002A6753" w:rsidP="002A675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DFE625B" w14:textId="77777777" w:rsidR="002A6753" w:rsidRPr="00A30680" w:rsidRDefault="002A6753" w:rsidP="002A675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310036B" w14:textId="4C03773A" w:rsidR="002A6753" w:rsidRPr="00EC0A88" w:rsidRDefault="00EC0A88" w:rsidP="002A6753">
            <w:pPr>
              <w:pStyle w:val="FP"/>
              <w:suppressLineNumbers/>
              <w:suppressAutoHyphens/>
              <w:spacing w:before="60" w:after="60"/>
              <w:jc w:val="center"/>
              <w:rPr>
                <w:rFonts w:cs="Arial"/>
              </w:rPr>
            </w:pPr>
            <w:hyperlink r:id="rId27" w:history="1">
              <w:r w:rsidR="002A6753" w:rsidRPr="00EC0A88">
                <w:rPr>
                  <w:rStyle w:val="a8"/>
                  <w:rFonts w:cs="Arial"/>
                </w:rPr>
                <w:t>0110</w:t>
              </w:r>
            </w:hyperlink>
          </w:p>
        </w:tc>
        <w:tc>
          <w:tcPr>
            <w:tcW w:w="3251" w:type="dxa"/>
            <w:tcBorders>
              <w:top w:val="single" w:sz="8" w:space="0" w:color="auto"/>
              <w:bottom w:val="single" w:sz="8" w:space="0" w:color="auto"/>
            </w:tcBorders>
            <w:shd w:val="clear" w:color="auto" w:fill="auto"/>
          </w:tcPr>
          <w:p w14:paraId="685FE8D9" w14:textId="6E676843" w:rsidR="002A6753" w:rsidRPr="00BB45A7" w:rsidRDefault="002A6753" w:rsidP="002A6753">
            <w:pPr>
              <w:pStyle w:val="TAL"/>
              <w:keepNext w:val="0"/>
              <w:keepLines w:val="0"/>
              <w:rPr>
                <w:sz w:val="20"/>
              </w:rPr>
            </w:pPr>
            <w:r>
              <w:rPr>
                <w:sz w:val="20"/>
              </w:rPr>
              <w:t>pCR 21.802  Rel-20 On formatting, previewing and reviewing requirements</w:t>
            </w:r>
          </w:p>
        </w:tc>
        <w:tc>
          <w:tcPr>
            <w:tcW w:w="1401" w:type="dxa"/>
            <w:tcBorders>
              <w:top w:val="single" w:sz="8" w:space="0" w:color="auto"/>
              <w:bottom w:val="single" w:sz="8" w:space="0" w:color="auto"/>
            </w:tcBorders>
            <w:shd w:val="clear" w:color="auto" w:fill="auto"/>
          </w:tcPr>
          <w:p w14:paraId="4274C9E3" w14:textId="1017D7A4" w:rsidR="002A6753" w:rsidRPr="00BB45A7" w:rsidRDefault="002A6753" w:rsidP="002A6753">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auto"/>
          </w:tcPr>
          <w:p w14:paraId="1571E960" w14:textId="4EC9BB62" w:rsidR="002A6753" w:rsidRPr="00BB45A7" w:rsidRDefault="002A6753" w:rsidP="002A6753">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4E12CE88" w14:textId="70B79B32" w:rsidR="002A6753" w:rsidRPr="00BB45A7" w:rsidRDefault="002A6753" w:rsidP="002A6753">
            <w:pPr>
              <w:pStyle w:val="TAL"/>
              <w:keepNext w:val="0"/>
              <w:keepLines w:val="0"/>
              <w:rPr>
                <w:sz w:val="20"/>
              </w:rPr>
            </w:pPr>
            <w:r>
              <w:rPr>
                <w:rFonts w:eastAsia="等线" w:hint="eastAsia"/>
                <w:sz w:val="20"/>
                <w:lang w:eastAsia="zh-CN"/>
              </w:rPr>
              <w:t>D</w:t>
            </w:r>
            <w:r>
              <w:rPr>
                <w:rFonts w:eastAsia="等线"/>
                <w:sz w:val="20"/>
                <w:lang w:eastAsia="zh-CN"/>
              </w:rPr>
              <w:t>ue to absence of delegate from BBC</w:t>
            </w:r>
          </w:p>
        </w:tc>
      </w:tr>
      <w:tr w:rsidR="002A6753" w:rsidRPr="002F2600" w14:paraId="6F342E32" w14:textId="77777777" w:rsidTr="00617AC4">
        <w:tc>
          <w:tcPr>
            <w:tcW w:w="975" w:type="dxa"/>
            <w:tcBorders>
              <w:top w:val="single" w:sz="8" w:space="0" w:color="auto"/>
              <w:bottom w:val="single" w:sz="8" w:space="0" w:color="auto"/>
            </w:tcBorders>
            <w:shd w:val="clear" w:color="auto" w:fill="auto"/>
          </w:tcPr>
          <w:p w14:paraId="51C75FF4" w14:textId="77777777" w:rsidR="002A6753" w:rsidRPr="00A30680" w:rsidRDefault="002A6753" w:rsidP="002A675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8B8FF76" w14:textId="77777777" w:rsidR="002A6753" w:rsidRPr="00A30680" w:rsidRDefault="002A6753" w:rsidP="002A675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C2D3A52" w14:textId="63C3FF43" w:rsidR="002A6753" w:rsidRPr="00EC0A88" w:rsidRDefault="00EC0A88" w:rsidP="002A6753">
            <w:pPr>
              <w:pStyle w:val="FP"/>
              <w:suppressLineNumbers/>
              <w:suppressAutoHyphens/>
              <w:spacing w:before="60" w:after="60"/>
              <w:jc w:val="center"/>
              <w:rPr>
                <w:rFonts w:cs="Arial"/>
              </w:rPr>
            </w:pPr>
            <w:hyperlink r:id="rId28" w:history="1">
              <w:r w:rsidR="002A6753" w:rsidRPr="00EC0A88">
                <w:rPr>
                  <w:rStyle w:val="a8"/>
                  <w:rFonts w:cs="Arial"/>
                </w:rPr>
                <w:t>0111</w:t>
              </w:r>
            </w:hyperlink>
          </w:p>
        </w:tc>
        <w:tc>
          <w:tcPr>
            <w:tcW w:w="3251" w:type="dxa"/>
            <w:tcBorders>
              <w:top w:val="single" w:sz="8" w:space="0" w:color="auto"/>
              <w:bottom w:val="single" w:sz="8" w:space="0" w:color="auto"/>
            </w:tcBorders>
            <w:shd w:val="clear" w:color="auto" w:fill="auto"/>
          </w:tcPr>
          <w:p w14:paraId="0E231736" w14:textId="21DEA68A" w:rsidR="002A6753" w:rsidRPr="00BB45A7" w:rsidRDefault="002A6753" w:rsidP="002A6753">
            <w:pPr>
              <w:pStyle w:val="TAL"/>
              <w:keepNext w:val="0"/>
              <w:keepLines w:val="0"/>
              <w:rPr>
                <w:sz w:val="20"/>
              </w:rPr>
            </w:pPr>
            <w:r>
              <w:rPr>
                <w:sz w:val="20"/>
              </w:rPr>
              <w:t>pCR 21.802  Rel-20 On code-related requirements</w:t>
            </w:r>
          </w:p>
        </w:tc>
        <w:tc>
          <w:tcPr>
            <w:tcW w:w="1401" w:type="dxa"/>
            <w:tcBorders>
              <w:top w:val="single" w:sz="8" w:space="0" w:color="auto"/>
              <w:bottom w:val="single" w:sz="8" w:space="0" w:color="auto"/>
            </w:tcBorders>
            <w:shd w:val="clear" w:color="auto" w:fill="auto"/>
          </w:tcPr>
          <w:p w14:paraId="733E27AA" w14:textId="75A7BB12" w:rsidR="002A6753" w:rsidRPr="00BB45A7" w:rsidRDefault="002A6753" w:rsidP="002A6753">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auto"/>
          </w:tcPr>
          <w:p w14:paraId="328495AD" w14:textId="532C9443" w:rsidR="002A6753" w:rsidRPr="00BB45A7" w:rsidRDefault="002A6753" w:rsidP="002A6753">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236EDD80" w14:textId="1BA63ADB" w:rsidR="002A6753" w:rsidRPr="00BB45A7" w:rsidRDefault="002A6753" w:rsidP="002A6753">
            <w:pPr>
              <w:pStyle w:val="TAL"/>
              <w:keepNext w:val="0"/>
              <w:keepLines w:val="0"/>
              <w:rPr>
                <w:sz w:val="20"/>
              </w:rPr>
            </w:pPr>
            <w:r>
              <w:rPr>
                <w:rFonts w:eastAsia="等线" w:hint="eastAsia"/>
                <w:sz w:val="20"/>
                <w:lang w:eastAsia="zh-CN"/>
              </w:rPr>
              <w:t>D</w:t>
            </w:r>
            <w:r>
              <w:rPr>
                <w:rFonts w:eastAsia="等线"/>
                <w:sz w:val="20"/>
                <w:lang w:eastAsia="zh-CN"/>
              </w:rPr>
              <w:t>ue to absence of delegate from BBC</w:t>
            </w:r>
          </w:p>
        </w:tc>
      </w:tr>
      <w:tr w:rsidR="002A6753" w:rsidRPr="002F2600" w14:paraId="158EA0D2" w14:textId="77777777" w:rsidTr="00617AC4">
        <w:tc>
          <w:tcPr>
            <w:tcW w:w="975" w:type="dxa"/>
            <w:tcBorders>
              <w:top w:val="single" w:sz="8" w:space="0" w:color="auto"/>
              <w:bottom w:val="nil"/>
            </w:tcBorders>
            <w:shd w:val="clear" w:color="auto" w:fill="auto"/>
          </w:tcPr>
          <w:p w14:paraId="441D3EAF" w14:textId="77777777" w:rsidR="002A6753" w:rsidRPr="00A30680" w:rsidRDefault="002A6753" w:rsidP="002A6753">
            <w:pPr>
              <w:pStyle w:val="TAL"/>
              <w:keepNext w:val="0"/>
              <w:keepLines w:val="0"/>
              <w:rPr>
                <w:b/>
                <w:bCs/>
                <w:sz w:val="20"/>
              </w:rPr>
            </w:pPr>
          </w:p>
        </w:tc>
        <w:tc>
          <w:tcPr>
            <w:tcW w:w="2555" w:type="dxa"/>
            <w:tcBorders>
              <w:top w:val="single" w:sz="8" w:space="0" w:color="auto"/>
              <w:bottom w:val="nil"/>
            </w:tcBorders>
            <w:shd w:val="clear" w:color="auto" w:fill="auto"/>
          </w:tcPr>
          <w:p w14:paraId="30FA9811" w14:textId="77777777" w:rsidR="002A6753" w:rsidRPr="00A30680" w:rsidRDefault="002A6753" w:rsidP="002A675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18A88B83" w14:textId="5A308B15" w:rsidR="002A6753" w:rsidRPr="00EC0A88" w:rsidRDefault="00EC0A88" w:rsidP="002A6753">
            <w:pPr>
              <w:pStyle w:val="FP"/>
              <w:suppressLineNumbers/>
              <w:suppressAutoHyphens/>
              <w:spacing w:before="60" w:after="60"/>
              <w:jc w:val="center"/>
              <w:rPr>
                <w:rFonts w:cs="Arial"/>
              </w:rPr>
            </w:pPr>
            <w:hyperlink r:id="rId29" w:history="1">
              <w:r w:rsidR="002A6753" w:rsidRPr="00EC0A88">
                <w:rPr>
                  <w:rStyle w:val="a8"/>
                  <w:rFonts w:cs="Arial"/>
                </w:rPr>
                <w:t>0114</w:t>
              </w:r>
            </w:hyperlink>
          </w:p>
        </w:tc>
        <w:tc>
          <w:tcPr>
            <w:tcW w:w="3251" w:type="dxa"/>
            <w:tcBorders>
              <w:top w:val="single" w:sz="8" w:space="0" w:color="auto"/>
              <w:bottom w:val="single" w:sz="4" w:space="0" w:color="auto"/>
            </w:tcBorders>
            <w:shd w:val="clear" w:color="auto" w:fill="auto"/>
          </w:tcPr>
          <w:p w14:paraId="14FCD112" w14:textId="226887BB" w:rsidR="002A6753" w:rsidRPr="00BB45A7" w:rsidRDefault="002A6753" w:rsidP="002A6753">
            <w:pPr>
              <w:pStyle w:val="TAL"/>
              <w:keepNext w:val="0"/>
              <w:keepLines w:val="0"/>
              <w:rPr>
                <w:sz w:val="20"/>
              </w:rPr>
            </w:pPr>
            <w:r>
              <w:rPr>
                <w:sz w:val="20"/>
              </w:rPr>
              <w:t>pCR 21.802  Rel-20 On Requirements</w:t>
            </w:r>
          </w:p>
        </w:tc>
        <w:tc>
          <w:tcPr>
            <w:tcW w:w="1401" w:type="dxa"/>
            <w:tcBorders>
              <w:top w:val="single" w:sz="8" w:space="0" w:color="auto"/>
              <w:bottom w:val="single" w:sz="4" w:space="0" w:color="auto"/>
            </w:tcBorders>
            <w:shd w:val="clear" w:color="auto" w:fill="auto"/>
          </w:tcPr>
          <w:p w14:paraId="41ED6705" w14:textId="1F2BCCE1" w:rsidR="002A6753" w:rsidRPr="00BB45A7" w:rsidRDefault="002A6753" w:rsidP="002A6753">
            <w:pPr>
              <w:pStyle w:val="TAL"/>
              <w:keepNext w:val="0"/>
              <w:keepLines w:val="0"/>
              <w:rPr>
                <w:sz w:val="20"/>
              </w:rPr>
            </w:pPr>
            <w:r>
              <w:rPr>
                <w:sz w:val="20"/>
              </w:rPr>
              <w:t>Apple Inc.</w:t>
            </w:r>
          </w:p>
        </w:tc>
        <w:tc>
          <w:tcPr>
            <w:tcW w:w="1468" w:type="dxa"/>
            <w:tcBorders>
              <w:top w:val="single" w:sz="8" w:space="0" w:color="auto"/>
              <w:bottom w:val="single" w:sz="4" w:space="0" w:color="auto"/>
            </w:tcBorders>
            <w:shd w:val="clear" w:color="auto" w:fill="auto"/>
          </w:tcPr>
          <w:p w14:paraId="4B960F98" w14:textId="273F5FD7" w:rsidR="002A6753" w:rsidRPr="00BB45A7" w:rsidRDefault="00617AC4" w:rsidP="002A6753">
            <w:pPr>
              <w:pStyle w:val="TAL"/>
              <w:keepNext w:val="0"/>
              <w:keepLines w:val="0"/>
              <w:rPr>
                <w:sz w:val="20"/>
              </w:rPr>
            </w:pPr>
            <w:r>
              <w:rPr>
                <w:sz w:val="20"/>
              </w:rPr>
              <w:t>Revised to 6GSM-250128</w:t>
            </w:r>
          </w:p>
        </w:tc>
        <w:tc>
          <w:tcPr>
            <w:tcW w:w="4213" w:type="dxa"/>
            <w:tcBorders>
              <w:top w:val="single" w:sz="8" w:space="0" w:color="auto"/>
              <w:bottom w:val="nil"/>
            </w:tcBorders>
            <w:shd w:val="clear" w:color="auto" w:fill="auto"/>
          </w:tcPr>
          <w:p w14:paraId="56E11FD2" w14:textId="77777777" w:rsidR="002A6753" w:rsidRPr="00BB45A7" w:rsidRDefault="002A6753" w:rsidP="002A6753">
            <w:pPr>
              <w:pStyle w:val="TAL"/>
              <w:keepNext w:val="0"/>
              <w:keepLines w:val="0"/>
              <w:rPr>
                <w:sz w:val="20"/>
              </w:rPr>
            </w:pPr>
          </w:p>
        </w:tc>
      </w:tr>
      <w:tr w:rsidR="00617AC4" w:rsidRPr="002F2600" w14:paraId="06B44592" w14:textId="77777777" w:rsidTr="00C5563B">
        <w:tc>
          <w:tcPr>
            <w:tcW w:w="975" w:type="dxa"/>
            <w:tcBorders>
              <w:top w:val="nil"/>
              <w:bottom w:val="single" w:sz="8" w:space="0" w:color="auto"/>
            </w:tcBorders>
            <w:shd w:val="clear" w:color="auto" w:fill="auto"/>
          </w:tcPr>
          <w:p w14:paraId="43977A73" w14:textId="77777777" w:rsidR="00617AC4" w:rsidRPr="00A30680" w:rsidRDefault="00617AC4" w:rsidP="00617AC4">
            <w:pPr>
              <w:pStyle w:val="TAL"/>
              <w:keepNext w:val="0"/>
              <w:keepLines w:val="0"/>
              <w:rPr>
                <w:b/>
                <w:bCs/>
                <w:sz w:val="20"/>
              </w:rPr>
            </w:pPr>
          </w:p>
        </w:tc>
        <w:tc>
          <w:tcPr>
            <w:tcW w:w="2555" w:type="dxa"/>
            <w:tcBorders>
              <w:top w:val="nil"/>
              <w:bottom w:val="single" w:sz="8" w:space="0" w:color="auto"/>
            </w:tcBorders>
            <w:shd w:val="clear" w:color="auto" w:fill="auto"/>
          </w:tcPr>
          <w:p w14:paraId="254171BC" w14:textId="77777777" w:rsidR="00617AC4" w:rsidRPr="00A30680" w:rsidRDefault="00617AC4" w:rsidP="00617AC4">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5AB4F89C" w14:textId="08A38F14" w:rsidR="00617AC4" w:rsidRPr="00EC0A88" w:rsidRDefault="00EC0A88" w:rsidP="00617AC4">
            <w:pPr>
              <w:pStyle w:val="FP"/>
              <w:suppressLineNumbers/>
              <w:suppressAutoHyphens/>
              <w:spacing w:before="60" w:after="60"/>
              <w:jc w:val="center"/>
              <w:rPr>
                <w:rFonts w:cs="Arial"/>
              </w:rPr>
            </w:pPr>
            <w:hyperlink r:id="rId30" w:history="1">
              <w:r w:rsidR="00617AC4" w:rsidRPr="00EC0A88">
                <w:rPr>
                  <w:rStyle w:val="a8"/>
                  <w:rFonts w:eastAsia="MS Mincho" w:cs="Arial"/>
                  <w:szCs w:val="24"/>
                  <w:lang w:val="en-US" w:eastAsia="ja-JP"/>
                </w:rPr>
                <w:t>0128</w:t>
              </w:r>
            </w:hyperlink>
          </w:p>
        </w:tc>
        <w:tc>
          <w:tcPr>
            <w:tcW w:w="3251" w:type="dxa"/>
            <w:tcBorders>
              <w:top w:val="single" w:sz="4" w:space="0" w:color="auto"/>
              <w:bottom w:val="single" w:sz="8" w:space="0" w:color="auto"/>
            </w:tcBorders>
            <w:shd w:val="clear" w:color="auto" w:fill="00FFFF"/>
          </w:tcPr>
          <w:p w14:paraId="6BB2652A" w14:textId="7AB57BC0" w:rsidR="00617AC4" w:rsidRDefault="00617AC4" w:rsidP="00617AC4">
            <w:pPr>
              <w:pStyle w:val="TAL"/>
              <w:keepNext w:val="0"/>
              <w:keepLines w:val="0"/>
              <w:rPr>
                <w:sz w:val="20"/>
              </w:rPr>
            </w:pPr>
            <w:r>
              <w:rPr>
                <w:sz w:val="20"/>
              </w:rPr>
              <w:t>pCR 21.802  Rel-20 On Requirements</w:t>
            </w:r>
          </w:p>
        </w:tc>
        <w:tc>
          <w:tcPr>
            <w:tcW w:w="1401" w:type="dxa"/>
            <w:tcBorders>
              <w:top w:val="single" w:sz="4" w:space="0" w:color="auto"/>
              <w:bottom w:val="single" w:sz="8" w:space="0" w:color="auto"/>
            </w:tcBorders>
            <w:shd w:val="clear" w:color="auto" w:fill="00FFFF"/>
          </w:tcPr>
          <w:p w14:paraId="35DFFD0F" w14:textId="1F597435" w:rsidR="00617AC4" w:rsidRDefault="00617AC4" w:rsidP="00617AC4">
            <w:pPr>
              <w:pStyle w:val="TAL"/>
              <w:keepNext w:val="0"/>
              <w:keepLines w:val="0"/>
              <w:rPr>
                <w:sz w:val="20"/>
              </w:rPr>
            </w:pPr>
            <w:r>
              <w:rPr>
                <w:sz w:val="20"/>
              </w:rPr>
              <w:t>Apple Inc.</w:t>
            </w:r>
          </w:p>
        </w:tc>
        <w:tc>
          <w:tcPr>
            <w:tcW w:w="1468" w:type="dxa"/>
            <w:tcBorders>
              <w:top w:val="single" w:sz="4" w:space="0" w:color="auto"/>
              <w:bottom w:val="single" w:sz="8" w:space="0" w:color="auto"/>
            </w:tcBorders>
            <w:shd w:val="clear" w:color="auto" w:fill="00FFFF"/>
          </w:tcPr>
          <w:p w14:paraId="6CFC0B94" w14:textId="6AB7262F" w:rsidR="00617AC4" w:rsidRPr="00617AC4" w:rsidRDefault="00617AC4" w:rsidP="00617AC4">
            <w:pPr>
              <w:pStyle w:val="TAL"/>
              <w:keepNext w:val="0"/>
              <w:keepLines w:val="0"/>
              <w:rPr>
                <w:rFonts w:eastAsia="等线"/>
                <w:sz w:val="20"/>
                <w:lang w:eastAsia="zh-CN"/>
              </w:rPr>
            </w:pPr>
            <w:r>
              <w:rPr>
                <w:rFonts w:eastAsia="等线" w:hint="eastAsia"/>
                <w:sz w:val="20"/>
                <w:lang w:eastAsia="zh-CN"/>
              </w:rPr>
              <w:t>E</w:t>
            </w:r>
            <w:r>
              <w:rPr>
                <w:rFonts w:eastAsia="等线"/>
                <w:sz w:val="20"/>
                <w:lang w:eastAsia="zh-CN"/>
              </w:rPr>
              <w:t>ndorsed</w:t>
            </w:r>
          </w:p>
        </w:tc>
        <w:tc>
          <w:tcPr>
            <w:tcW w:w="4213" w:type="dxa"/>
            <w:tcBorders>
              <w:top w:val="nil"/>
              <w:bottom w:val="single" w:sz="8" w:space="0" w:color="auto"/>
            </w:tcBorders>
            <w:shd w:val="clear" w:color="auto" w:fill="00FFFF"/>
          </w:tcPr>
          <w:p w14:paraId="6C28232B" w14:textId="77777777" w:rsidR="00617AC4" w:rsidRDefault="00617AC4" w:rsidP="00617AC4">
            <w:pPr>
              <w:pStyle w:val="TAL"/>
              <w:keepNext w:val="0"/>
              <w:keepLines w:val="0"/>
              <w:rPr>
                <w:rFonts w:eastAsia="等线"/>
                <w:sz w:val="20"/>
                <w:lang w:eastAsia="zh-CN"/>
              </w:rPr>
            </w:pPr>
            <w:r>
              <w:rPr>
                <w:rFonts w:eastAsia="等线" w:hint="eastAsia"/>
                <w:sz w:val="20"/>
                <w:lang w:eastAsia="zh-CN"/>
              </w:rPr>
              <w:t>T</w:t>
            </w:r>
            <w:r>
              <w:rPr>
                <w:rFonts w:eastAsia="等线"/>
                <w:sz w:val="20"/>
                <w:lang w:eastAsia="zh-CN"/>
              </w:rPr>
              <w:t>he only change is to strike out the text in brackets in the last change</w:t>
            </w:r>
          </w:p>
          <w:p w14:paraId="7D182716" w14:textId="77777777" w:rsidR="00617AC4" w:rsidRDefault="00617AC4" w:rsidP="00617AC4">
            <w:pPr>
              <w:pStyle w:val="TAL"/>
              <w:keepNext w:val="0"/>
              <w:keepLines w:val="0"/>
              <w:rPr>
                <w:rFonts w:eastAsia="等线"/>
                <w:sz w:val="20"/>
                <w:lang w:eastAsia="zh-CN"/>
              </w:rPr>
            </w:pPr>
          </w:p>
          <w:p w14:paraId="1C551285" w14:textId="77EECD1E" w:rsidR="00617AC4" w:rsidRPr="00617AC4" w:rsidRDefault="00617AC4" w:rsidP="00617AC4">
            <w:pPr>
              <w:pStyle w:val="TAL"/>
              <w:keepNext w:val="0"/>
              <w:keepLines w:val="0"/>
              <w:rPr>
                <w:rFonts w:eastAsia="等线"/>
                <w:sz w:val="20"/>
                <w:lang w:eastAsia="zh-CN"/>
              </w:rPr>
            </w:pPr>
            <w:r>
              <w:rPr>
                <w:rFonts w:eastAsia="等线"/>
                <w:sz w:val="20"/>
                <w:lang w:eastAsia="zh-CN"/>
              </w:rPr>
              <w:t>WOP</w:t>
            </w:r>
          </w:p>
        </w:tc>
      </w:tr>
      <w:tr w:rsidR="002A6753" w:rsidRPr="002F2600" w14:paraId="79A3E432" w14:textId="77777777" w:rsidTr="00A329A8">
        <w:tc>
          <w:tcPr>
            <w:tcW w:w="975" w:type="dxa"/>
            <w:tcBorders>
              <w:top w:val="single" w:sz="8" w:space="0" w:color="auto"/>
              <w:bottom w:val="single" w:sz="8" w:space="0" w:color="auto"/>
            </w:tcBorders>
            <w:shd w:val="clear" w:color="auto" w:fill="auto"/>
          </w:tcPr>
          <w:p w14:paraId="69377229" w14:textId="77777777" w:rsidR="002A6753" w:rsidRPr="00A30680" w:rsidRDefault="002A6753" w:rsidP="002A675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F2378FF" w14:textId="77777777" w:rsidR="002A6753" w:rsidRPr="00A30680" w:rsidRDefault="002A6753" w:rsidP="002A675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5EE589E7" w14:textId="5E610F74" w:rsidR="002A6753" w:rsidRPr="00EC0A88" w:rsidRDefault="00EC0A88" w:rsidP="002A6753">
            <w:pPr>
              <w:pStyle w:val="FP"/>
              <w:suppressLineNumbers/>
              <w:suppressAutoHyphens/>
              <w:spacing w:before="60" w:after="60"/>
              <w:jc w:val="center"/>
              <w:rPr>
                <w:rFonts w:cs="Arial"/>
              </w:rPr>
            </w:pPr>
            <w:hyperlink r:id="rId31" w:history="1">
              <w:r w:rsidR="002A6753" w:rsidRPr="00EC0A88">
                <w:rPr>
                  <w:rStyle w:val="a8"/>
                  <w:rFonts w:cs="Arial"/>
                </w:rPr>
                <w:t>0116</w:t>
              </w:r>
            </w:hyperlink>
          </w:p>
        </w:tc>
        <w:tc>
          <w:tcPr>
            <w:tcW w:w="3251" w:type="dxa"/>
            <w:tcBorders>
              <w:top w:val="single" w:sz="8" w:space="0" w:color="auto"/>
              <w:bottom w:val="single" w:sz="8" w:space="0" w:color="auto"/>
            </w:tcBorders>
            <w:shd w:val="clear" w:color="auto" w:fill="auto"/>
          </w:tcPr>
          <w:p w14:paraId="26E856C2" w14:textId="160F76D5" w:rsidR="002A6753" w:rsidRPr="00BB45A7" w:rsidRDefault="002A6753" w:rsidP="002A6753">
            <w:pPr>
              <w:pStyle w:val="TAL"/>
              <w:keepNext w:val="0"/>
              <w:keepLines w:val="0"/>
              <w:rPr>
                <w:sz w:val="20"/>
              </w:rPr>
            </w:pPr>
            <w:r>
              <w:rPr>
                <w:sz w:val="20"/>
              </w:rPr>
              <w:t>discussion   Rel-20 Discussion on Requirements in TR21.802</w:t>
            </w:r>
          </w:p>
        </w:tc>
        <w:tc>
          <w:tcPr>
            <w:tcW w:w="1401" w:type="dxa"/>
            <w:tcBorders>
              <w:top w:val="single" w:sz="8" w:space="0" w:color="auto"/>
              <w:bottom w:val="single" w:sz="8" w:space="0" w:color="auto"/>
            </w:tcBorders>
            <w:shd w:val="clear" w:color="auto" w:fill="auto"/>
          </w:tcPr>
          <w:p w14:paraId="3A552346" w14:textId="6A4E7B94" w:rsidR="002A6753" w:rsidRPr="00BB45A7" w:rsidRDefault="002A6753" w:rsidP="002A6753">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6F370340" w14:textId="3641DA49" w:rsidR="002A6753" w:rsidRPr="00BB45A7" w:rsidRDefault="00C5563B" w:rsidP="002A6753">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C84B1C0" w14:textId="77777777" w:rsidR="002A6753" w:rsidRPr="00BB45A7" w:rsidRDefault="002A6753" w:rsidP="002A6753">
            <w:pPr>
              <w:pStyle w:val="TAL"/>
              <w:keepNext w:val="0"/>
              <w:keepLines w:val="0"/>
              <w:rPr>
                <w:sz w:val="20"/>
              </w:rPr>
            </w:pPr>
          </w:p>
        </w:tc>
      </w:tr>
      <w:tr w:rsidR="002A6753" w:rsidRPr="002F2600" w14:paraId="06D8B7D1" w14:textId="77777777" w:rsidTr="00A329A8">
        <w:tc>
          <w:tcPr>
            <w:tcW w:w="975" w:type="dxa"/>
            <w:tcBorders>
              <w:top w:val="single" w:sz="8" w:space="0" w:color="auto"/>
              <w:bottom w:val="nil"/>
            </w:tcBorders>
            <w:shd w:val="clear" w:color="auto" w:fill="auto"/>
          </w:tcPr>
          <w:p w14:paraId="31D0ADC6" w14:textId="77777777" w:rsidR="002A6753" w:rsidRPr="00A30680" w:rsidRDefault="002A6753" w:rsidP="002A6753">
            <w:pPr>
              <w:pStyle w:val="TAL"/>
              <w:keepNext w:val="0"/>
              <w:keepLines w:val="0"/>
              <w:rPr>
                <w:b/>
                <w:bCs/>
                <w:sz w:val="20"/>
              </w:rPr>
            </w:pPr>
          </w:p>
        </w:tc>
        <w:tc>
          <w:tcPr>
            <w:tcW w:w="2555" w:type="dxa"/>
            <w:tcBorders>
              <w:top w:val="single" w:sz="8" w:space="0" w:color="auto"/>
              <w:bottom w:val="nil"/>
            </w:tcBorders>
            <w:shd w:val="clear" w:color="auto" w:fill="auto"/>
          </w:tcPr>
          <w:p w14:paraId="2DA74E70" w14:textId="77777777" w:rsidR="002A6753" w:rsidRPr="00A30680" w:rsidRDefault="002A6753" w:rsidP="002A675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0678D96F" w14:textId="5C6C25A2" w:rsidR="002A6753" w:rsidRPr="00EC0A88" w:rsidRDefault="00EC0A88" w:rsidP="002A6753">
            <w:pPr>
              <w:pStyle w:val="FP"/>
              <w:suppressLineNumbers/>
              <w:suppressAutoHyphens/>
              <w:spacing w:before="60" w:after="60"/>
              <w:jc w:val="center"/>
              <w:rPr>
                <w:rFonts w:cs="Arial"/>
              </w:rPr>
            </w:pPr>
            <w:hyperlink r:id="rId32" w:history="1">
              <w:r w:rsidR="002A6753" w:rsidRPr="00EC0A88">
                <w:rPr>
                  <w:rStyle w:val="a8"/>
                  <w:rFonts w:cs="Arial"/>
                </w:rPr>
                <w:t>0123</w:t>
              </w:r>
            </w:hyperlink>
          </w:p>
        </w:tc>
        <w:tc>
          <w:tcPr>
            <w:tcW w:w="3251" w:type="dxa"/>
            <w:tcBorders>
              <w:top w:val="single" w:sz="8" w:space="0" w:color="auto"/>
              <w:bottom w:val="single" w:sz="4" w:space="0" w:color="auto"/>
            </w:tcBorders>
            <w:shd w:val="clear" w:color="auto" w:fill="auto"/>
          </w:tcPr>
          <w:p w14:paraId="653A3A62" w14:textId="6AA4E664" w:rsidR="002A6753" w:rsidRPr="00BB45A7" w:rsidRDefault="002A6753" w:rsidP="002A6753">
            <w:pPr>
              <w:pStyle w:val="TAL"/>
              <w:keepNext w:val="0"/>
              <w:keepLines w:val="0"/>
              <w:rPr>
                <w:sz w:val="20"/>
              </w:rPr>
            </w:pPr>
            <w:r>
              <w:rPr>
                <w:sz w:val="20"/>
              </w:rPr>
              <w:t>pCR 21.802  Rel-20 Pseudo-CR on 4.3 – Requirements Identification</w:t>
            </w:r>
          </w:p>
        </w:tc>
        <w:tc>
          <w:tcPr>
            <w:tcW w:w="1401" w:type="dxa"/>
            <w:tcBorders>
              <w:top w:val="single" w:sz="8" w:space="0" w:color="auto"/>
              <w:bottom w:val="single" w:sz="4" w:space="0" w:color="auto"/>
            </w:tcBorders>
            <w:shd w:val="clear" w:color="auto" w:fill="auto"/>
          </w:tcPr>
          <w:p w14:paraId="05DEB140" w14:textId="5327733A" w:rsidR="002A6753" w:rsidRPr="00BB45A7" w:rsidRDefault="002A6753" w:rsidP="002A6753">
            <w:pPr>
              <w:pStyle w:val="TAL"/>
              <w:keepNext w:val="0"/>
              <w:keepLines w:val="0"/>
              <w:rPr>
                <w:sz w:val="20"/>
              </w:rPr>
            </w:pPr>
            <w:r>
              <w:rPr>
                <w:sz w:val="20"/>
              </w:rPr>
              <w:t>Ericsson LM</w:t>
            </w:r>
          </w:p>
        </w:tc>
        <w:tc>
          <w:tcPr>
            <w:tcW w:w="1468" w:type="dxa"/>
            <w:tcBorders>
              <w:top w:val="single" w:sz="8" w:space="0" w:color="auto"/>
              <w:bottom w:val="single" w:sz="4" w:space="0" w:color="auto"/>
            </w:tcBorders>
            <w:shd w:val="clear" w:color="auto" w:fill="auto"/>
          </w:tcPr>
          <w:p w14:paraId="4B428A17" w14:textId="48F08F6C" w:rsidR="002A6753" w:rsidRPr="00BB45A7" w:rsidRDefault="00A329A8" w:rsidP="002A6753">
            <w:pPr>
              <w:pStyle w:val="TAL"/>
              <w:keepNext w:val="0"/>
              <w:keepLines w:val="0"/>
              <w:rPr>
                <w:sz w:val="20"/>
              </w:rPr>
            </w:pPr>
            <w:r>
              <w:rPr>
                <w:sz w:val="20"/>
              </w:rPr>
              <w:t>Revised to 6GSM-250129</w:t>
            </w:r>
          </w:p>
        </w:tc>
        <w:tc>
          <w:tcPr>
            <w:tcW w:w="4213" w:type="dxa"/>
            <w:tcBorders>
              <w:top w:val="single" w:sz="8" w:space="0" w:color="auto"/>
              <w:bottom w:val="nil"/>
            </w:tcBorders>
            <w:shd w:val="clear" w:color="auto" w:fill="auto"/>
          </w:tcPr>
          <w:p w14:paraId="52B863C7" w14:textId="77777777" w:rsidR="002A6753" w:rsidRPr="00BB45A7" w:rsidRDefault="002A6753" w:rsidP="002A6753">
            <w:pPr>
              <w:pStyle w:val="TAL"/>
              <w:keepNext w:val="0"/>
              <w:keepLines w:val="0"/>
              <w:rPr>
                <w:sz w:val="20"/>
              </w:rPr>
            </w:pPr>
          </w:p>
        </w:tc>
      </w:tr>
      <w:tr w:rsidR="00A329A8" w:rsidRPr="002F2600" w14:paraId="045999B3" w14:textId="77777777" w:rsidTr="00A329A8">
        <w:tc>
          <w:tcPr>
            <w:tcW w:w="975" w:type="dxa"/>
            <w:tcBorders>
              <w:top w:val="nil"/>
              <w:bottom w:val="single" w:sz="8" w:space="0" w:color="auto"/>
            </w:tcBorders>
            <w:shd w:val="clear" w:color="auto" w:fill="auto"/>
          </w:tcPr>
          <w:p w14:paraId="18B08FFA" w14:textId="77777777" w:rsidR="00A329A8" w:rsidRPr="00A30680" w:rsidRDefault="00A329A8" w:rsidP="00A329A8">
            <w:pPr>
              <w:pStyle w:val="TAL"/>
              <w:keepNext w:val="0"/>
              <w:keepLines w:val="0"/>
              <w:rPr>
                <w:b/>
                <w:bCs/>
                <w:sz w:val="20"/>
              </w:rPr>
            </w:pPr>
          </w:p>
        </w:tc>
        <w:tc>
          <w:tcPr>
            <w:tcW w:w="2555" w:type="dxa"/>
            <w:tcBorders>
              <w:top w:val="nil"/>
              <w:bottom w:val="single" w:sz="8" w:space="0" w:color="auto"/>
            </w:tcBorders>
            <w:shd w:val="clear" w:color="auto" w:fill="auto"/>
          </w:tcPr>
          <w:p w14:paraId="489017E7" w14:textId="77777777" w:rsidR="00A329A8" w:rsidRPr="00A30680" w:rsidRDefault="00A329A8" w:rsidP="00A329A8">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5AF1C797" w14:textId="2F490478" w:rsidR="00A329A8" w:rsidRPr="00EC0A88" w:rsidRDefault="00EC0A88" w:rsidP="00A329A8">
            <w:pPr>
              <w:pStyle w:val="FP"/>
              <w:suppressLineNumbers/>
              <w:suppressAutoHyphens/>
              <w:spacing w:before="60" w:after="60"/>
              <w:jc w:val="center"/>
              <w:rPr>
                <w:rFonts w:cs="Arial"/>
              </w:rPr>
            </w:pPr>
            <w:hyperlink r:id="rId33" w:history="1">
              <w:r w:rsidR="00A329A8" w:rsidRPr="00EC0A88">
                <w:rPr>
                  <w:rStyle w:val="a8"/>
                  <w:rFonts w:eastAsia="MS Mincho" w:cs="Arial"/>
                  <w:szCs w:val="24"/>
                  <w:lang w:val="en-US" w:eastAsia="ja-JP"/>
                </w:rPr>
                <w:t>0129</w:t>
              </w:r>
            </w:hyperlink>
          </w:p>
        </w:tc>
        <w:tc>
          <w:tcPr>
            <w:tcW w:w="3251" w:type="dxa"/>
            <w:tcBorders>
              <w:top w:val="single" w:sz="4" w:space="0" w:color="auto"/>
              <w:bottom w:val="single" w:sz="8" w:space="0" w:color="auto"/>
            </w:tcBorders>
            <w:shd w:val="clear" w:color="auto" w:fill="00FFFF"/>
          </w:tcPr>
          <w:p w14:paraId="0882E16C" w14:textId="34410432" w:rsidR="00A329A8" w:rsidRDefault="00A329A8" w:rsidP="00A329A8">
            <w:pPr>
              <w:pStyle w:val="TAL"/>
              <w:keepNext w:val="0"/>
              <w:keepLines w:val="0"/>
              <w:rPr>
                <w:sz w:val="20"/>
              </w:rPr>
            </w:pPr>
            <w:r>
              <w:rPr>
                <w:sz w:val="20"/>
              </w:rPr>
              <w:t>pCR 21.802  Rel-20 Pseudo-CR on 4.3 – Requirements Identification</w:t>
            </w:r>
          </w:p>
        </w:tc>
        <w:tc>
          <w:tcPr>
            <w:tcW w:w="1401" w:type="dxa"/>
            <w:tcBorders>
              <w:top w:val="single" w:sz="4" w:space="0" w:color="auto"/>
              <w:bottom w:val="single" w:sz="8" w:space="0" w:color="auto"/>
            </w:tcBorders>
            <w:shd w:val="clear" w:color="auto" w:fill="00FFFF"/>
          </w:tcPr>
          <w:p w14:paraId="200E9F7D" w14:textId="3D4ACBA1" w:rsidR="00A329A8" w:rsidRDefault="00A329A8" w:rsidP="00A329A8">
            <w:pPr>
              <w:pStyle w:val="TAL"/>
              <w:keepNext w:val="0"/>
              <w:keepLines w:val="0"/>
              <w:rPr>
                <w:sz w:val="20"/>
              </w:rPr>
            </w:pPr>
            <w:r>
              <w:rPr>
                <w:sz w:val="20"/>
              </w:rPr>
              <w:t>Ericsson LM</w:t>
            </w:r>
          </w:p>
        </w:tc>
        <w:tc>
          <w:tcPr>
            <w:tcW w:w="1468" w:type="dxa"/>
            <w:tcBorders>
              <w:top w:val="single" w:sz="4" w:space="0" w:color="auto"/>
              <w:bottom w:val="single" w:sz="8" w:space="0" w:color="auto"/>
            </w:tcBorders>
            <w:shd w:val="clear" w:color="auto" w:fill="00FFFF"/>
          </w:tcPr>
          <w:p w14:paraId="6C093B2D" w14:textId="77777777" w:rsidR="00A329A8" w:rsidRDefault="00A329A8" w:rsidP="00A329A8">
            <w:pPr>
              <w:pStyle w:val="TAL"/>
              <w:keepNext w:val="0"/>
              <w:keepLines w:val="0"/>
              <w:rPr>
                <w:sz w:val="20"/>
              </w:rPr>
            </w:pPr>
          </w:p>
        </w:tc>
        <w:tc>
          <w:tcPr>
            <w:tcW w:w="4213" w:type="dxa"/>
            <w:tcBorders>
              <w:top w:val="nil"/>
              <w:bottom w:val="single" w:sz="8" w:space="0" w:color="auto"/>
            </w:tcBorders>
            <w:shd w:val="clear" w:color="auto" w:fill="00FFFF"/>
          </w:tcPr>
          <w:p w14:paraId="3930131A" w14:textId="77777777" w:rsidR="00A329A8" w:rsidRPr="00BB45A7" w:rsidRDefault="00A329A8" w:rsidP="00A329A8">
            <w:pPr>
              <w:pStyle w:val="TAL"/>
              <w:keepNext w:val="0"/>
              <w:keepLines w:val="0"/>
              <w:rPr>
                <w:sz w:val="20"/>
              </w:rPr>
            </w:pPr>
          </w:p>
        </w:tc>
      </w:tr>
      <w:tr w:rsidR="002A6753" w:rsidRPr="002F2600" w14:paraId="7C710EEA" w14:textId="77777777" w:rsidTr="00570C7D">
        <w:tc>
          <w:tcPr>
            <w:tcW w:w="975" w:type="dxa"/>
            <w:tcBorders>
              <w:top w:val="single" w:sz="8" w:space="0" w:color="auto"/>
              <w:bottom w:val="single" w:sz="8" w:space="0" w:color="auto"/>
            </w:tcBorders>
            <w:shd w:val="clear" w:color="auto" w:fill="FBE4D5" w:themeFill="accent2" w:themeFillTint="33"/>
          </w:tcPr>
          <w:p w14:paraId="51009F1E" w14:textId="41A6F341" w:rsidR="002A6753" w:rsidRPr="00A30680" w:rsidRDefault="002A6753" w:rsidP="002A6753">
            <w:pPr>
              <w:pStyle w:val="TAL"/>
              <w:keepNext w:val="0"/>
              <w:keepLines w:val="0"/>
              <w:rPr>
                <w:b/>
                <w:bCs/>
                <w:i/>
                <w:iCs/>
                <w:sz w:val="20"/>
              </w:rPr>
            </w:pPr>
            <w:r w:rsidRPr="00A30680">
              <w:rPr>
                <w:b/>
                <w:bCs/>
                <w:sz w:val="20"/>
              </w:rPr>
              <w:t>5.4</w:t>
            </w:r>
          </w:p>
        </w:tc>
        <w:tc>
          <w:tcPr>
            <w:tcW w:w="2555" w:type="dxa"/>
            <w:tcBorders>
              <w:top w:val="single" w:sz="8" w:space="0" w:color="auto"/>
              <w:bottom w:val="single" w:sz="8" w:space="0" w:color="auto"/>
            </w:tcBorders>
            <w:shd w:val="clear" w:color="auto" w:fill="FBE4D5" w:themeFill="accent2" w:themeFillTint="33"/>
          </w:tcPr>
          <w:p w14:paraId="1FE5270E" w14:textId="28891FC4" w:rsidR="002A6753" w:rsidRPr="00A30680" w:rsidRDefault="002A6753" w:rsidP="002A6753">
            <w:pPr>
              <w:pStyle w:val="TAL"/>
              <w:keepNext w:val="0"/>
              <w:keepLines w:val="0"/>
              <w:rPr>
                <w:b/>
                <w:bCs/>
                <w:i/>
                <w:iCs/>
                <w:sz w:val="20"/>
              </w:rPr>
            </w:pPr>
            <w:r w:rsidRPr="00A30680">
              <w:rPr>
                <w:b/>
                <w:bCs/>
                <w:sz w:val="20"/>
              </w:rPr>
              <w:t>Other inputs</w:t>
            </w:r>
          </w:p>
        </w:tc>
        <w:tc>
          <w:tcPr>
            <w:tcW w:w="826" w:type="dxa"/>
            <w:tcBorders>
              <w:top w:val="single" w:sz="8" w:space="0" w:color="auto"/>
              <w:bottom w:val="single" w:sz="8" w:space="0" w:color="auto"/>
            </w:tcBorders>
            <w:shd w:val="clear" w:color="auto" w:fill="FBE4D5" w:themeFill="accent2" w:themeFillTint="33"/>
          </w:tcPr>
          <w:p w14:paraId="3517FFCE" w14:textId="51EFBCF5" w:rsidR="002A6753" w:rsidRPr="009861BF" w:rsidRDefault="002A6753" w:rsidP="002A6753">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74BD52C1" w14:textId="5C916C2C" w:rsidR="002A6753" w:rsidRPr="00BB45A7" w:rsidRDefault="002A6753" w:rsidP="002A6753">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1E1CBCE9" w14:textId="09DC1EAC" w:rsidR="002A6753" w:rsidRPr="00BB45A7" w:rsidRDefault="002A6753" w:rsidP="002A6753">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F8807CB" w14:textId="11ABE0CF" w:rsidR="002A6753" w:rsidRPr="00BB45A7" w:rsidRDefault="002A6753" w:rsidP="002A6753">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309FC5B9" w14:textId="7942C5D1" w:rsidR="002A6753" w:rsidRPr="00BB45A7" w:rsidRDefault="002A6753" w:rsidP="002A6753">
            <w:pPr>
              <w:pStyle w:val="TAL"/>
              <w:keepNext w:val="0"/>
              <w:keepLines w:val="0"/>
              <w:rPr>
                <w:sz w:val="20"/>
              </w:rPr>
            </w:pPr>
          </w:p>
        </w:tc>
      </w:tr>
      <w:tr w:rsidR="002A6753" w:rsidRPr="0019225A" w14:paraId="4EBC8537" w14:textId="77777777" w:rsidTr="00570C7D">
        <w:tc>
          <w:tcPr>
            <w:tcW w:w="975" w:type="dxa"/>
            <w:tcBorders>
              <w:top w:val="single" w:sz="8" w:space="0" w:color="auto"/>
              <w:bottom w:val="single" w:sz="8" w:space="0" w:color="auto"/>
            </w:tcBorders>
            <w:shd w:val="clear" w:color="auto" w:fill="auto"/>
          </w:tcPr>
          <w:p w14:paraId="0D5A02BD" w14:textId="77777777" w:rsidR="002A6753" w:rsidRPr="007E0235" w:rsidRDefault="002A6753" w:rsidP="002A6753">
            <w:pPr>
              <w:pStyle w:val="TAL"/>
              <w:keepNext w:val="0"/>
              <w:keepLines w:val="0"/>
              <w:rPr>
                <w:sz w:val="20"/>
              </w:rPr>
            </w:pPr>
          </w:p>
        </w:tc>
        <w:tc>
          <w:tcPr>
            <w:tcW w:w="2555" w:type="dxa"/>
            <w:tcBorders>
              <w:top w:val="single" w:sz="8" w:space="0" w:color="auto"/>
              <w:bottom w:val="single" w:sz="8" w:space="0" w:color="auto"/>
            </w:tcBorders>
            <w:shd w:val="clear" w:color="auto" w:fill="auto"/>
          </w:tcPr>
          <w:p w14:paraId="5127B1C0" w14:textId="77777777" w:rsidR="002A6753" w:rsidRPr="007E0235" w:rsidRDefault="002A6753" w:rsidP="002A6753">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7ADAE937" w14:textId="3E35A623" w:rsidR="002A6753" w:rsidRPr="00EC0A88" w:rsidRDefault="00EC0A88" w:rsidP="002A6753">
            <w:pPr>
              <w:pStyle w:val="TAL"/>
              <w:keepNext w:val="0"/>
              <w:keepLines w:val="0"/>
              <w:jc w:val="center"/>
              <w:rPr>
                <w:sz w:val="20"/>
                <w:szCs w:val="20"/>
              </w:rPr>
            </w:pPr>
            <w:hyperlink r:id="rId34" w:history="1">
              <w:r w:rsidR="002A6753" w:rsidRPr="00EC0A88">
                <w:rPr>
                  <w:rStyle w:val="a8"/>
                  <w:sz w:val="20"/>
                  <w:szCs w:val="20"/>
                </w:rPr>
                <w:t>0108</w:t>
              </w:r>
            </w:hyperlink>
          </w:p>
        </w:tc>
        <w:tc>
          <w:tcPr>
            <w:tcW w:w="3251" w:type="dxa"/>
            <w:tcBorders>
              <w:top w:val="single" w:sz="8" w:space="0" w:color="auto"/>
              <w:bottom w:val="single" w:sz="8" w:space="0" w:color="auto"/>
            </w:tcBorders>
            <w:shd w:val="solid" w:color="CCFFCC" w:fill="CCFFCC"/>
          </w:tcPr>
          <w:p w14:paraId="3B31D459" w14:textId="10FE354D" w:rsidR="002A6753" w:rsidRPr="007E0235" w:rsidRDefault="002A6753" w:rsidP="002A6753">
            <w:pPr>
              <w:pStyle w:val="TAL"/>
              <w:keepNext w:val="0"/>
              <w:keepLines w:val="0"/>
              <w:rPr>
                <w:sz w:val="20"/>
              </w:rPr>
            </w:pPr>
            <w:r>
              <w:rPr>
                <w:sz w:val="20"/>
              </w:rPr>
              <w:t>pCR 21.802  Rel-20 Specification formats, tools, and CR processes in use by 3GPP SA4 in 2025</w:t>
            </w:r>
          </w:p>
        </w:tc>
        <w:tc>
          <w:tcPr>
            <w:tcW w:w="1401" w:type="dxa"/>
            <w:tcBorders>
              <w:top w:val="single" w:sz="8" w:space="0" w:color="auto"/>
              <w:bottom w:val="single" w:sz="8" w:space="0" w:color="auto"/>
            </w:tcBorders>
            <w:shd w:val="solid" w:color="CCFFCC" w:fill="CCFFCC"/>
          </w:tcPr>
          <w:p w14:paraId="01AC2D6E" w14:textId="034F850C" w:rsidR="002A6753" w:rsidRPr="007E0235" w:rsidRDefault="002A6753" w:rsidP="002A6753">
            <w:pPr>
              <w:pStyle w:val="TAL"/>
              <w:keepNext w:val="0"/>
              <w:keepLines w:val="0"/>
              <w:rPr>
                <w:sz w:val="20"/>
              </w:rPr>
            </w:pPr>
            <w:r>
              <w:rPr>
                <w:sz w:val="20"/>
              </w:rPr>
              <w:t>SA4 Chair, BBC, Qualcomm Incorporated, Tencent, Fraunhofer IIS</w:t>
            </w:r>
          </w:p>
        </w:tc>
        <w:tc>
          <w:tcPr>
            <w:tcW w:w="1468" w:type="dxa"/>
            <w:tcBorders>
              <w:top w:val="single" w:sz="8" w:space="0" w:color="auto"/>
              <w:bottom w:val="single" w:sz="8" w:space="0" w:color="auto"/>
            </w:tcBorders>
            <w:shd w:val="solid" w:color="CCFFCC" w:fill="CCFFCC"/>
          </w:tcPr>
          <w:p w14:paraId="4557994C" w14:textId="6758CF36" w:rsidR="002A6753" w:rsidRPr="007E0235" w:rsidRDefault="00570C7D" w:rsidP="002A6753">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CA0C543" w14:textId="7530EF33" w:rsidR="002A6753" w:rsidRPr="007E0235" w:rsidRDefault="002A6753" w:rsidP="002A6753">
            <w:pPr>
              <w:pStyle w:val="TAL"/>
              <w:keepNext w:val="0"/>
              <w:keepLines w:val="0"/>
              <w:rPr>
                <w:sz w:val="20"/>
              </w:rPr>
            </w:pPr>
          </w:p>
        </w:tc>
      </w:tr>
      <w:tr w:rsidR="002A6753" w:rsidRPr="002F2600" w14:paraId="03CBC2EC" w14:textId="77777777" w:rsidTr="00570C7D">
        <w:tc>
          <w:tcPr>
            <w:tcW w:w="975" w:type="dxa"/>
            <w:tcBorders>
              <w:top w:val="single" w:sz="8" w:space="0" w:color="auto"/>
              <w:bottom w:val="nil"/>
            </w:tcBorders>
            <w:shd w:val="clear" w:color="auto" w:fill="auto"/>
          </w:tcPr>
          <w:p w14:paraId="28A9EDBD" w14:textId="77777777" w:rsidR="002A6753" w:rsidRDefault="002A6753" w:rsidP="002A6753">
            <w:pPr>
              <w:pStyle w:val="TAL"/>
              <w:keepNext w:val="0"/>
              <w:keepLines w:val="0"/>
              <w:rPr>
                <w:b/>
                <w:bCs/>
                <w:sz w:val="20"/>
              </w:rPr>
            </w:pPr>
          </w:p>
        </w:tc>
        <w:tc>
          <w:tcPr>
            <w:tcW w:w="2555" w:type="dxa"/>
            <w:tcBorders>
              <w:top w:val="single" w:sz="8" w:space="0" w:color="auto"/>
              <w:bottom w:val="nil"/>
            </w:tcBorders>
            <w:shd w:val="clear" w:color="auto" w:fill="auto"/>
          </w:tcPr>
          <w:p w14:paraId="1A123E4F" w14:textId="77777777" w:rsidR="002A6753" w:rsidRPr="00F2678E" w:rsidRDefault="002A6753" w:rsidP="002A6753">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48ED1D96" w14:textId="4CF88806" w:rsidR="002A6753" w:rsidRPr="00EC0A88" w:rsidRDefault="00EC0A88" w:rsidP="002A6753">
            <w:pPr>
              <w:pStyle w:val="FP"/>
              <w:suppressLineNumbers/>
              <w:suppressAutoHyphens/>
              <w:spacing w:before="60" w:after="60"/>
              <w:jc w:val="center"/>
              <w:rPr>
                <w:rFonts w:cs="Arial"/>
              </w:rPr>
            </w:pPr>
            <w:hyperlink r:id="rId35" w:history="1">
              <w:r w:rsidR="002A6753" w:rsidRPr="00EC0A88">
                <w:rPr>
                  <w:rStyle w:val="a8"/>
                  <w:rFonts w:cs="Arial"/>
                </w:rPr>
                <w:t>0117</w:t>
              </w:r>
            </w:hyperlink>
          </w:p>
        </w:tc>
        <w:tc>
          <w:tcPr>
            <w:tcW w:w="3251" w:type="dxa"/>
            <w:tcBorders>
              <w:top w:val="single" w:sz="8" w:space="0" w:color="auto"/>
              <w:bottom w:val="single" w:sz="4" w:space="0" w:color="auto"/>
            </w:tcBorders>
            <w:shd w:val="clear" w:color="auto" w:fill="auto"/>
          </w:tcPr>
          <w:p w14:paraId="4B94E8DF" w14:textId="44D66454" w:rsidR="002A6753" w:rsidRPr="00BB45A7" w:rsidRDefault="002A6753" w:rsidP="002A6753">
            <w:pPr>
              <w:pStyle w:val="TAL"/>
              <w:keepNext w:val="0"/>
              <w:keepLines w:val="0"/>
              <w:rPr>
                <w:sz w:val="20"/>
              </w:rPr>
            </w:pPr>
            <w:r>
              <w:rPr>
                <w:sz w:val="20"/>
              </w:rPr>
              <w:t>pCR 21.802  Rel-20 Pseudo-CR on Annex B: Survey of specification formats, tools, and CR processes in use by 3GPP WGs</w:t>
            </w:r>
          </w:p>
        </w:tc>
        <w:tc>
          <w:tcPr>
            <w:tcW w:w="1401" w:type="dxa"/>
            <w:tcBorders>
              <w:top w:val="single" w:sz="8" w:space="0" w:color="auto"/>
              <w:bottom w:val="single" w:sz="4" w:space="0" w:color="auto"/>
            </w:tcBorders>
            <w:shd w:val="clear" w:color="auto" w:fill="auto"/>
          </w:tcPr>
          <w:p w14:paraId="2AB683A3" w14:textId="6FD3B2D2" w:rsidR="002A6753" w:rsidRPr="00BB45A7" w:rsidRDefault="002A6753" w:rsidP="002A6753">
            <w:pPr>
              <w:pStyle w:val="TAL"/>
              <w:keepNext w:val="0"/>
              <w:keepLines w:val="0"/>
              <w:rPr>
                <w:sz w:val="20"/>
              </w:rPr>
            </w:pPr>
            <w:r>
              <w:rPr>
                <w:sz w:val="20"/>
              </w:rPr>
              <w:t>Huawei, Vodafone</w:t>
            </w:r>
          </w:p>
        </w:tc>
        <w:tc>
          <w:tcPr>
            <w:tcW w:w="1468" w:type="dxa"/>
            <w:tcBorders>
              <w:top w:val="single" w:sz="8" w:space="0" w:color="auto"/>
              <w:bottom w:val="single" w:sz="4" w:space="0" w:color="auto"/>
            </w:tcBorders>
            <w:shd w:val="clear" w:color="auto" w:fill="auto"/>
          </w:tcPr>
          <w:p w14:paraId="36E4C8C6" w14:textId="6DB2EC7A" w:rsidR="002A6753" w:rsidRPr="00BB45A7" w:rsidRDefault="00570C7D" w:rsidP="002A6753">
            <w:pPr>
              <w:pStyle w:val="TAL"/>
              <w:keepNext w:val="0"/>
              <w:keepLines w:val="0"/>
              <w:rPr>
                <w:sz w:val="20"/>
              </w:rPr>
            </w:pPr>
            <w:r>
              <w:rPr>
                <w:sz w:val="20"/>
              </w:rPr>
              <w:t>Revised to 6GSM-250130</w:t>
            </w:r>
          </w:p>
        </w:tc>
        <w:tc>
          <w:tcPr>
            <w:tcW w:w="4213" w:type="dxa"/>
            <w:tcBorders>
              <w:top w:val="single" w:sz="8" w:space="0" w:color="auto"/>
              <w:bottom w:val="nil"/>
            </w:tcBorders>
            <w:shd w:val="clear" w:color="auto" w:fill="auto"/>
          </w:tcPr>
          <w:p w14:paraId="01F7357E" w14:textId="77777777" w:rsidR="002A6753" w:rsidRPr="00BB45A7" w:rsidRDefault="002A6753" w:rsidP="002A6753">
            <w:pPr>
              <w:pStyle w:val="TAL"/>
              <w:keepNext w:val="0"/>
              <w:keepLines w:val="0"/>
              <w:rPr>
                <w:sz w:val="20"/>
              </w:rPr>
            </w:pPr>
          </w:p>
        </w:tc>
      </w:tr>
      <w:tr w:rsidR="00570C7D" w:rsidRPr="002F2600" w14:paraId="0EF2AB56" w14:textId="77777777" w:rsidTr="00D75F64">
        <w:tc>
          <w:tcPr>
            <w:tcW w:w="975" w:type="dxa"/>
            <w:tcBorders>
              <w:top w:val="nil"/>
              <w:bottom w:val="single" w:sz="8" w:space="0" w:color="auto"/>
            </w:tcBorders>
            <w:shd w:val="clear" w:color="auto" w:fill="auto"/>
          </w:tcPr>
          <w:p w14:paraId="509D888E" w14:textId="77777777" w:rsidR="00570C7D" w:rsidRDefault="00570C7D" w:rsidP="00570C7D">
            <w:pPr>
              <w:pStyle w:val="TAL"/>
              <w:keepNext w:val="0"/>
              <w:keepLines w:val="0"/>
              <w:rPr>
                <w:b/>
                <w:bCs/>
                <w:sz w:val="20"/>
              </w:rPr>
            </w:pPr>
          </w:p>
        </w:tc>
        <w:tc>
          <w:tcPr>
            <w:tcW w:w="2555" w:type="dxa"/>
            <w:tcBorders>
              <w:top w:val="nil"/>
              <w:bottom w:val="single" w:sz="8" w:space="0" w:color="auto"/>
            </w:tcBorders>
            <w:shd w:val="clear" w:color="auto" w:fill="auto"/>
          </w:tcPr>
          <w:p w14:paraId="468C7D83" w14:textId="77777777" w:rsidR="00570C7D" w:rsidRPr="00F2678E" w:rsidRDefault="00570C7D" w:rsidP="00570C7D">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16B7E0D6" w14:textId="42E9A29F" w:rsidR="00570C7D" w:rsidRPr="00EC0A88" w:rsidRDefault="00EC0A88" w:rsidP="00570C7D">
            <w:pPr>
              <w:pStyle w:val="FP"/>
              <w:suppressLineNumbers/>
              <w:suppressAutoHyphens/>
              <w:spacing w:before="60" w:after="60"/>
              <w:jc w:val="center"/>
              <w:rPr>
                <w:rFonts w:cs="Arial"/>
              </w:rPr>
            </w:pPr>
            <w:hyperlink r:id="rId36" w:history="1">
              <w:r w:rsidR="00570C7D" w:rsidRPr="00EC0A88">
                <w:rPr>
                  <w:rStyle w:val="a8"/>
                  <w:rFonts w:eastAsia="MS Mincho" w:cs="Arial"/>
                  <w:szCs w:val="24"/>
                  <w:lang w:val="en-US" w:eastAsia="ja-JP"/>
                </w:rPr>
                <w:t>0130</w:t>
              </w:r>
            </w:hyperlink>
          </w:p>
        </w:tc>
        <w:tc>
          <w:tcPr>
            <w:tcW w:w="3251" w:type="dxa"/>
            <w:tcBorders>
              <w:top w:val="single" w:sz="4" w:space="0" w:color="auto"/>
              <w:bottom w:val="single" w:sz="8" w:space="0" w:color="auto"/>
            </w:tcBorders>
            <w:shd w:val="clear" w:color="auto" w:fill="00FFFF"/>
          </w:tcPr>
          <w:p w14:paraId="273927D8" w14:textId="32D56466" w:rsidR="00570C7D" w:rsidRDefault="00570C7D" w:rsidP="00570C7D">
            <w:pPr>
              <w:pStyle w:val="TAL"/>
              <w:keepNext w:val="0"/>
              <w:keepLines w:val="0"/>
              <w:rPr>
                <w:sz w:val="20"/>
              </w:rPr>
            </w:pPr>
            <w:r>
              <w:rPr>
                <w:sz w:val="20"/>
              </w:rPr>
              <w:t>pCR 21.802  Rel-20 Pseudo-CR on Annex B: Survey of specification formats, tools, and CR processes in use by 3GPP WGs</w:t>
            </w:r>
          </w:p>
        </w:tc>
        <w:tc>
          <w:tcPr>
            <w:tcW w:w="1401" w:type="dxa"/>
            <w:tcBorders>
              <w:top w:val="single" w:sz="4" w:space="0" w:color="auto"/>
              <w:bottom w:val="single" w:sz="8" w:space="0" w:color="auto"/>
            </w:tcBorders>
            <w:shd w:val="clear" w:color="auto" w:fill="00FFFF"/>
          </w:tcPr>
          <w:p w14:paraId="56BA427D" w14:textId="3F7967D5" w:rsidR="00570C7D" w:rsidRDefault="00570C7D" w:rsidP="00570C7D">
            <w:pPr>
              <w:pStyle w:val="TAL"/>
              <w:keepNext w:val="0"/>
              <w:keepLines w:val="0"/>
              <w:rPr>
                <w:sz w:val="20"/>
              </w:rPr>
            </w:pPr>
            <w:r>
              <w:rPr>
                <w:sz w:val="20"/>
              </w:rPr>
              <w:t>Huawei, Vodafone</w:t>
            </w:r>
          </w:p>
        </w:tc>
        <w:tc>
          <w:tcPr>
            <w:tcW w:w="1468" w:type="dxa"/>
            <w:tcBorders>
              <w:top w:val="single" w:sz="4" w:space="0" w:color="auto"/>
              <w:bottom w:val="single" w:sz="8" w:space="0" w:color="auto"/>
            </w:tcBorders>
            <w:shd w:val="clear" w:color="auto" w:fill="00FFFF"/>
          </w:tcPr>
          <w:p w14:paraId="42959804" w14:textId="07848925" w:rsidR="00570C7D" w:rsidRPr="00570C7D" w:rsidRDefault="00570C7D" w:rsidP="00570C7D">
            <w:pPr>
              <w:pStyle w:val="TAL"/>
              <w:keepNext w:val="0"/>
              <w:keepLines w:val="0"/>
              <w:rPr>
                <w:rFonts w:eastAsia="等线"/>
                <w:sz w:val="20"/>
                <w:lang w:eastAsia="zh-CN"/>
              </w:rPr>
            </w:pPr>
            <w:r>
              <w:rPr>
                <w:rFonts w:eastAsia="等线" w:hint="eastAsia"/>
                <w:sz w:val="20"/>
                <w:lang w:eastAsia="zh-CN"/>
              </w:rPr>
              <w:t>E</w:t>
            </w:r>
            <w:r>
              <w:rPr>
                <w:rFonts w:eastAsia="等线"/>
                <w:sz w:val="20"/>
                <w:lang w:eastAsia="zh-CN"/>
              </w:rPr>
              <w:t>ndorsed</w:t>
            </w:r>
          </w:p>
        </w:tc>
        <w:tc>
          <w:tcPr>
            <w:tcW w:w="4213" w:type="dxa"/>
            <w:tcBorders>
              <w:top w:val="nil"/>
              <w:bottom w:val="single" w:sz="8" w:space="0" w:color="auto"/>
            </w:tcBorders>
            <w:shd w:val="clear" w:color="auto" w:fill="00FFFF"/>
          </w:tcPr>
          <w:p w14:paraId="001ED319" w14:textId="77777777" w:rsidR="00570C7D" w:rsidRDefault="00570C7D" w:rsidP="00570C7D">
            <w:pPr>
              <w:pStyle w:val="TAL"/>
              <w:keepNext w:val="0"/>
              <w:keepLines w:val="0"/>
              <w:rPr>
                <w:rFonts w:eastAsia="等线"/>
                <w:sz w:val="20"/>
                <w:lang w:eastAsia="zh-CN"/>
              </w:rPr>
            </w:pPr>
            <w:r>
              <w:rPr>
                <w:rFonts w:eastAsia="等线" w:hint="eastAsia"/>
                <w:sz w:val="20"/>
                <w:lang w:eastAsia="zh-CN"/>
              </w:rPr>
              <w:t>T</w:t>
            </w:r>
            <w:r>
              <w:rPr>
                <w:rFonts w:eastAsia="等线"/>
                <w:sz w:val="20"/>
                <w:lang w:eastAsia="zh-CN"/>
              </w:rPr>
              <w:t>he only changes are:</w:t>
            </w:r>
          </w:p>
          <w:p w14:paraId="7948877D" w14:textId="77777777" w:rsidR="00570C7D" w:rsidRDefault="00570C7D" w:rsidP="00570C7D">
            <w:pPr>
              <w:pStyle w:val="TAL"/>
              <w:keepNext w:val="0"/>
              <w:keepLines w:val="0"/>
              <w:rPr>
                <w:rFonts w:eastAsia="等线"/>
                <w:sz w:val="20"/>
                <w:lang w:eastAsia="zh-CN"/>
              </w:rPr>
            </w:pPr>
            <w:r>
              <w:rPr>
                <w:rFonts w:eastAsia="等线" w:hint="eastAsia"/>
                <w:sz w:val="20"/>
                <w:lang w:eastAsia="zh-CN"/>
              </w:rPr>
              <w:t>1</w:t>
            </w:r>
            <w:r>
              <w:rPr>
                <w:rFonts w:eastAsia="等线"/>
                <w:sz w:val="20"/>
                <w:lang w:eastAsia="zh-CN"/>
              </w:rPr>
              <w:t>. to remove the last sentence in the CT4 row</w:t>
            </w:r>
          </w:p>
          <w:p w14:paraId="6F1CD144" w14:textId="77777777" w:rsidR="00570C7D" w:rsidRDefault="00570C7D" w:rsidP="00570C7D">
            <w:pPr>
              <w:pStyle w:val="TAL"/>
              <w:keepNext w:val="0"/>
              <w:keepLines w:val="0"/>
              <w:rPr>
                <w:rFonts w:eastAsia="等线"/>
                <w:sz w:val="20"/>
                <w:lang w:eastAsia="zh-CN"/>
              </w:rPr>
            </w:pPr>
            <w:r>
              <w:rPr>
                <w:rFonts w:eastAsia="等线" w:hint="eastAsia"/>
                <w:sz w:val="20"/>
                <w:lang w:eastAsia="zh-CN"/>
              </w:rPr>
              <w:t>2</w:t>
            </w:r>
            <w:r>
              <w:rPr>
                <w:rFonts w:eastAsia="等线"/>
                <w:sz w:val="20"/>
                <w:lang w:eastAsia="zh-CN"/>
              </w:rPr>
              <w:t>. replace “owning” with “submitting”</w:t>
            </w:r>
          </w:p>
          <w:p w14:paraId="51D516A3" w14:textId="77777777" w:rsidR="00570C7D" w:rsidRDefault="00570C7D" w:rsidP="00570C7D">
            <w:pPr>
              <w:pStyle w:val="TAL"/>
              <w:keepNext w:val="0"/>
              <w:keepLines w:val="0"/>
              <w:rPr>
                <w:rFonts w:eastAsia="等线"/>
                <w:sz w:val="20"/>
                <w:lang w:eastAsia="zh-CN"/>
              </w:rPr>
            </w:pPr>
          </w:p>
          <w:p w14:paraId="7FF5ACCA" w14:textId="5A3CA0B6" w:rsidR="00570C7D" w:rsidRPr="00570C7D" w:rsidRDefault="00570C7D" w:rsidP="00570C7D">
            <w:pPr>
              <w:pStyle w:val="TAL"/>
              <w:keepNext w:val="0"/>
              <w:keepLines w:val="0"/>
              <w:rPr>
                <w:rFonts w:eastAsia="等线"/>
                <w:sz w:val="20"/>
                <w:lang w:eastAsia="zh-CN"/>
              </w:rPr>
            </w:pPr>
            <w:r>
              <w:rPr>
                <w:rFonts w:eastAsia="等线" w:hint="eastAsia"/>
                <w:sz w:val="20"/>
                <w:lang w:eastAsia="zh-CN"/>
              </w:rPr>
              <w:t>W</w:t>
            </w:r>
            <w:r>
              <w:rPr>
                <w:rFonts w:eastAsia="等线"/>
                <w:sz w:val="20"/>
                <w:lang w:eastAsia="zh-CN"/>
              </w:rPr>
              <w:t>OP</w:t>
            </w:r>
          </w:p>
        </w:tc>
      </w:tr>
      <w:tr w:rsidR="002A6753" w:rsidRPr="002F2600" w14:paraId="27BA261F" w14:textId="77777777" w:rsidTr="00D75F64">
        <w:tc>
          <w:tcPr>
            <w:tcW w:w="975" w:type="dxa"/>
            <w:tcBorders>
              <w:top w:val="single" w:sz="8" w:space="0" w:color="auto"/>
              <w:bottom w:val="single" w:sz="8" w:space="0" w:color="auto"/>
            </w:tcBorders>
            <w:shd w:val="clear" w:color="auto" w:fill="auto"/>
          </w:tcPr>
          <w:p w14:paraId="07706550" w14:textId="77777777" w:rsidR="002A6753" w:rsidRDefault="002A6753" w:rsidP="002A6753">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DEB5C24" w14:textId="77777777" w:rsidR="002A6753" w:rsidRPr="00F2678E" w:rsidRDefault="002A6753" w:rsidP="002A6753">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493AC61E" w14:textId="51A98E78" w:rsidR="002A6753" w:rsidRPr="00EC0A88" w:rsidRDefault="00EC0A88" w:rsidP="002A6753">
            <w:pPr>
              <w:pStyle w:val="FP"/>
              <w:suppressLineNumbers/>
              <w:suppressAutoHyphens/>
              <w:spacing w:before="60" w:after="60"/>
              <w:jc w:val="center"/>
              <w:rPr>
                <w:rFonts w:cs="Arial"/>
              </w:rPr>
            </w:pPr>
            <w:hyperlink r:id="rId37" w:history="1">
              <w:r w:rsidR="002A6753" w:rsidRPr="00EC0A88">
                <w:rPr>
                  <w:rStyle w:val="a8"/>
                  <w:rFonts w:cs="Arial"/>
                </w:rPr>
                <w:t>0120</w:t>
              </w:r>
            </w:hyperlink>
          </w:p>
        </w:tc>
        <w:tc>
          <w:tcPr>
            <w:tcW w:w="3251" w:type="dxa"/>
            <w:tcBorders>
              <w:top w:val="single" w:sz="8" w:space="0" w:color="auto"/>
              <w:bottom w:val="single" w:sz="8" w:space="0" w:color="auto"/>
            </w:tcBorders>
            <w:shd w:val="clear" w:color="auto" w:fill="auto"/>
          </w:tcPr>
          <w:p w14:paraId="6ECF3C3F" w14:textId="01A419D2" w:rsidR="002A6753" w:rsidRPr="00BB45A7" w:rsidRDefault="002A6753" w:rsidP="002A6753">
            <w:pPr>
              <w:pStyle w:val="TAL"/>
              <w:keepNext w:val="0"/>
              <w:keepLines w:val="0"/>
              <w:rPr>
                <w:sz w:val="20"/>
              </w:rPr>
            </w:pPr>
            <w:r>
              <w:rPr>
                <w:sz w:val="20"/>
              </w:rPr>
              <w:t>discussion   Rel-20 Discussion on CRs and preview of converted Markdown specifications</w:t>
            </w:r>
          </w:p>
        </w:tc>
        <w:tc>
          <w:tcPr>
            <w:tcW w:w="1401" w:type="dxa"/>
            <w:tcBorders>
              <w:top w:val="single" w:sz="8" w:space="0" w:color="auto"/>
              <w:bottom w:val="single" w:sz="8" w:space="0" w:color="auto"/>
            </w:tcBorders>
            <w:shd w:val="clear" w:color="auto" w:fill="auto"/>
          </w:tcPr>
          <w:p w14:paraId="1F472471" w14:textId="0F7F427E" w:rsidR="002A6753" w:rsidRPr="00BB45A7" w:rsidRDefault="002A6753" w:rsidP="002A6753">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auto"/>
          </w:tcPr>
          <w:p w14:paraId="074DB7BB" w14:textId="45F95E0C" w:rsidR="002A6753" w:rsidRPr="00BB45A7" w:rsidRDefault="00D75F64" w:rsidP="002A6753">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B8E28A5" w14:textId="77777777" w:rsidR="002A6753" w:rsidRPr="00BB45A7" w:rsidRDefault="002A6753" w:rsidP="002A6753">
            <w:pPr>
              <w:pStyle w:val="TAL"/>
              <w:keepNext w:val="0"/>
              <w:keepLines w:val="0"/>
              <w:rPr>
                <w:sz w:val="20"/>
              </w:rPr>
            </w:pPr>
          </w:p>
        </w:tc>
      </w:tr>
      <w:tr w:rsidR="002A6753" w:rsidRPr="002F2600" w14:paraId="647D2409" w14:textId="77777777" w:rsidTr="009861BF">
        <w:tc>
          <w:tcPr>
            <w:tcW w:w="975" w:type="dxa"/>
            <w:tcBorders>
              <w:top w:val="single" w:sz="8" w:space="0" w:color="auto"/>
            </w:tcBorders>
            <w:shd w:val="clear" w:color="auto" w:fill="F7CAAC" w:themeFill="accent2" w:themeFillTint="66"/>
          </w:tcPr>
          <w:p w14:paraId="1732FA6A" w14:textId="77777777" w:rsidR="002A6753" w:rsidRPr="00BB45A7" w:rsidRDefault="002A6753" w:rsidP="002A6753">
            <w:pPr>
              <w:pStyle w:val="TAL"/>
              <w:keepNext w:val="0"/>
              <w:keepLines w:val="0"/>
              <w:rPr>
                <w:sz w:val="20"/>
              </w:rPr>
            </w:pPr>
            <w:r>
              <w:rPr>
                <w:b/>
                <w:bCs/>
                <w:sz w:val="20"/>
              </w:rPr>
              <w:t>6</w:t>
            </w:r>
          </w:p>
        </w:tc>
        <w:tc>
          <w:tcPr>
            <w:tcW w:w="2555" w:type="dxa"/>
            <w:tcBorders>
              <w:top w:val="single" w:sz="8" w:space="0" w:color="auto"/>
            </w:tcBorders>
            <w:shd w:val="clear" w:color="auto" w:fill="F7CAAC" w:themeFill="accent2" w:themeFillTint="66"/>
          </w:tcPr>
          <w:p w14:paraId="19BD6237" w14:textId="77777777" w:rsidR="002A6753" w:rsidRPr="00BB45A7" w:rsidRDefault="002A6753" w:rsidP="002A6753">
            <w:pPr>
              <w:pStyle w:val="TAL"/>
              <w:keepNext w:val="0"/>
              <w:keepLines w:val="0"/>
              <w:rPr>
                <w:sz w:val="20"/>
              </w:rPr>
            </w:pPr>
            <w:r w:rsidRPr="00F2678E">
              <w:rPr>
                <w:b/>
                <w:bCs/>
                <w:sz w:val="20"/>
              </w:rPr>
              <w:t>Work Plan</w:t>
            </w:r>
          </w:p>
        </w:tc>
        <w:tc>
          <w:tcPr>
            <w:tcW w:w="826" w:type="dxa"/>
            <w:tcBorders>
              <w:top w:val="single" w:sz="8" w:space="0" w:color="auto"/>
            </w:tcBorders>
            <w:shd w:val="clear" w:color="auto" w:fill="F7CAAC" w:themeFill="accent2" w:themeFillTint="66"/>
          </w:tcPr>
          <w:p w14:paraId="116DAA2E" w14:textId="441068F7" w:rsidR="002A6753" w:rsidRPr="009861BF" w:rsidRDefault="002A6753" w:rsidP="002A6753">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37266427" w14:textId="19ED6A36" w:rsidR="002A6753" w:rsidRPr="00BB45A7" w:rsidRDefault="002A6753" w:rsidP="002A6753">
            <w:pPr>
              <w:pStyle w:val="TAL"/>
              <w:keepNext w:val="0"/>
              <w:keepLines w:val="0"/>
              <w:rPr>
                <w:sz w:val="20"/>
              </w:rPr>
            </w:pPr>
          </w:p>
        </w:tc>
        <w:tc>
          <w:tcPr>
            <w:tcW w:w="1401" w:type="dxa"/>
            <w:tcBorders>
              <w:top w:val="single" w:sz="8" w:space="0" w:color="auto"/>
            </w:tcBorders>
            <w:shd w:val="clear" w:color="auto" w:fill="F7CAAC" w:themeFill="accent2" w:themeFillTint="66"/>
          </w:tcPr>
          <w:p w14:paraId="56DD03E8" w14:textId="37F700FB" w:rsidR="002A6753" w:rsidRPr="00BB45A7" w:rsidRDefault="002A6753" w:rsidP="002A6753">
            <w:pPr>
              <w:pStyle w:val="TAL"/>
              <w:keepNext w:val="0"/>
              <w:keepLines w:val="0"/>
              <w:rPr>
                <w:sz w:val="20"/>
              </w:rPr>
            </w:pPr>
          </w:p>
        </w:tc>
        <w:tc>
          <w:tcPr>
            <w:tcW w:w="1468" w:type="dxa"/>
            <w:tcBorders>
              <w:top w:val="single" w:sz="8" w:space="0" w:color="auto"/>
            </w:tcBorders>
            <w:shd w:val="clear" w:color="auto" w:fill="F7CAAC" w:themeFill="accent2" w:themeFillTint="66"/>
          </w:tcPr>
          <w:p w14:paraId="77EBD004" w14:textId="77777777" w:rsidR="002A6753" w:rsidRPr="00BB45A7" w:rsidRDefault="002A6753" w:rsidP="002A6753">
            <w:pPr>
              <w:pStyle w:val="TAL"/>
              <w:keepNext w:val="0"/>
              <w:keepLines w:val="0"/>
              <w:rPr>
                <w:sz w:val="20"/>
              </w:rPr>
            </w:pPr>
          </w:p>
        </w:tc>
        <w:tc>
          <w:tcPr>
            <w:tcW w:w="4213" w:type="dxa"/>
            <w:tcBorders>
              <w:top w:val="single" w:sz="8" w:space="0" w:color="auto"/>
            </w:tcBorders>
            <w:shd w:val="clear" w:color="auto" w:fill="F7CAAC" w:themeFill="accent2" w:themeFillTint="66"/>
          </w:tcPr>
          <w:p w14:paraId="2C982982" w14:textId="77777777" w:rsidR="002A6753" w:rsidRPr="00BB45A7" w:rsidRDefault="002A6753" w:rsidP="002A6753">
            <w:pPr>
              <w:pStyle w:val="TAL"/>
              <w:keepNext w:val="0"/>
              <w:keepLines w:val="0"/>
              <w:rPr>
                <w:sz w:val="20"/>
              </w:rPr>
            </w:pPr>
          </w:p>
        </w:tc>
      </w:tr>
      <w:tr w:rsidR="002A6753" w:rsidRPr="0019225A" w14:paraId="04EB1261" w14:textId="77777777" w:rsidTr="008670FF">
        <w:tc>
          <w:tcPr>
            <w:tcW w:w="975" w:type="dxa"/>
            <w:shd w:val="clear" w:color="auto" w:fill="auto"/>
          </w:tcPr>
          <w:p w14:paraId="0C85142F" w14:textId="77777777" w:rsidR="002A6753" w:rsidRPr="007E0235" w:rsidRDefault="002A6753" w:rsidP="002A6753">
            <w:pPr>
              <w:pStyle w:val="TAL"/>
              <w:keepNext w:val="0"/>
              <w:keepLines w:val="0"/>
              <w:rPr>
                <w:sz w:val="20"/>
              </w:rPr>
            </w:pPr>
          </w:p>
        </w:tc>
        <w:tc>
          <w:tcPr>
            <w:tcW w:w="2555" w:type="dxa"/>
            <w:shd w:val="clear" w:color="auto" w:fill="auto"/>
          </w:tcPr>
          <w:p w14:paraId="6863FFC7" w14:textId="77777777" w:rsidR="002A6753" w:rsidRPr="007E0235" w:rsidRDefault="002A6753" w:rsidP="002A6753">
            <w:pPr>
              <w:pStyle w:val="TAL"/>
              <w:keepNext w:val="0"/>
              <w:keepLines w:val="0"/>
              <w:rPr>
                <w:sz w:val="20"/>
              </w:rPr>
            </w:pPr>
          </w:p>
        </w:tc>
        <w:tc>
          <w:tcPr>
            <w:tcW w:w="826" w:type="dxa"/>
            <w:shd w:val="clear" w:color="auto" w:fill="auto"/>
          </w:tcPr>
          <w:p w14:paraId="5F5851AE" w14:textId="77777777" w:rsidR="002A6753" w:rsidRPr="009861BF" w:rsidRDefault="002A6753" w:rsidP="002A6753">
            <w:pPr>
              <w:pStyle w:val="TAL"/>
              <w:keepNext w:val="0"/>
              <w:keepLines w:val="0"/>
              <w:jc w:val="center"/>
              <w:rPr>
                <w:sz w:val="20"/>
                <w:szCs w:val="20"/>
              </w:rPr>
            </w:pPr>
          </w:p>
        </w:tc>
        <w:tc>
          <w:tcPr>
            <w:tcW w:w="3251" w:type="dxa"/>
            <w:shd w:val="clear" w:color="auto" w:fill="auto"/>
          </w:tcPr>
          <w:p w14:paraId="5A4258A0" w14:textId="77777777" w:rsidR="002A6753" w:rsidRPr="007E0235" w:rsidRDefault="002A6753" w:rsidP="002A6753">
            <w:pPr>
              <w:pStyle w:val="TAL"/>
              <w:keepNext w:val="0"/>
              <w:keepLines w:val="0"/>
              <w:rPr>
                <w:sz w:val="20"/>
              </w:rPr>
            </w:pPr>
          </w:p>
        </w:tc>
        <w:tc>
          <w:tcPr>
            <w:tcW w:w="1401" w:type="dxa"/>
            <w:shd w:val="clear" w:color="auto" w:fill="auto"/>
          </w:tcPr>
          <w:p w14:paraId="3E4ED8DA" w14:textId="77777777" w:rsidR="002A6753" w:rsidRPr="007E0235" w:rsidRDefault="002A6753" w:rsidP="002A6753">
            <w:pPr>
              <w:pStyle w:val="TAL"/>
              <w:keepNext w:val="0"/>
              <w:keepLines w:val="0"/>
              <w:rPr>
                <w:sz w:val="20"/>
              </w:rPr>
            </w:pPr>
          </w:p>
        </w:tc>
        <w:tc>
          <w:tcPr>
            <w:tcW w:w="1468" w:type="dxa"/>
            <w:shd w:val="clear" w:color="auto" w:fill="auto"/>
          </w:tcPr>
          <w:p w14:paraId="71E1FE28" w14:textId="77777777" w:rsidR="002A6753" w:rsidRPr="007E0235" w:rsidRDefault="002A6753" w:rsidP="002A6753">
            <w:pPr>
              <w:pStyle w:val="TAL"/>
              <w:keepNext w:val="0"/>
              <w:keepLines w:val="0"/>
              <w:rPr>
                <w:sz w:val="20"/>
              </w:rPr>
            </w:pPr>
          </w:p>
        </w:tc>
        <w:tc>
          <w:tcPr>
            <w:tcW w:w="4213" w:type="dxa"/>
            <w:shd w:val="clear" w:color="auto" w:fill="auto"/>
          </w:tcPr>
          <w:p w14:paraId="05E03201" w14:textId="77777777" w:rsidR="002A6753" w:rsidRPr="007E0235" w:rsidRDefault="002A6753" w:rsidP="002A6753">
            <w:pPr>
              <w:pStyle w:val="TAL"/>
              <w:keepNext w:val="0"/>
              <w:keepLines w:val="0"/>
              <w:rPr>
                <w:sz w:val="20"/>
              </w:rPr>
            </w:pPr>
          </w:p>
        </w:tc>
      </w:tr>
      <w:tr w:rsidR="002A6753" w:rsidRPr="002F2600" w14:paraId="676DC362" w14:textId="77777777" w:rsidTr="00377A26">
        <w:tc>
          <w:tcPr>
            <w:tcW w:w="975" w:type="dxa"/>
            <w:shd w:val="clear" w:color="auto" w:fill="F7CAAC" w:themeFill="accent2" w:themeFillTint="66"/>
          </w:tcPr>
          <w:p w14:paraId="274E8408" w14:textId="6DD5530D" w:rsidR="002A6753" w:rsidRDefault="002A6753" w:rsidP="002A6753">
            <w:pPr>
              <w:pStyle w:val="TAL"/>
              <w:keepNext w:val="0"/>
              <w:keepLines w:val="0"/>
              <w:rPr>
                <w:b/>
                <w:bCs/>
                <w:sz w:val="20"/>
              </w:rPr>
            </w:pPr>
            <w:r>
              <w:rPr>
                <w:b/>
                <w:bCs/>
                <w:sz w:val="20"/>
              </w:rPr>
              <w:t>7</w:t>
            </w:r>
          </w:p>
        </w:tc>
        <w:tc>
          <w:tcPr>
            <w:tcW w:w="2555" w:type="dxa"/>
            <w:shd w:val="clear" w:color="auto" w:fill="F7CAAC" w:themeFill="accent2" w:themeFillTint="66"/>
          </w:tcPr>
          <w:p w14:paraId="0A2BDE0F" w14:textId="77777777" w:rsidR="002A6753" w:rsidRPr="00F2678E" w:rsidRDefault="002A6753" w:rsidP="002A6753">
            <w:pPr>
              <w:pStyle w:val="TAL"/>
              <w:keepNext w:val="0"/>
              <w:keepLines w:val="0"/>
              <w:rPr>
                <w:b/>
                <w:bCs/>
                <w:sz w:val="20"/>
              </w:rPr>
            </w:pPr>
            <w:r w:rsidRPr="00750E57">
              <w:rPr>
                <w:b/>
                <w:bCs/>
                <w:sz w:val="20"/>
              </w:rPr>
              <w:t>Any other business</w:t>
            </w:r>
          </w:p>
        </w:tc>
        <w:tc>
          <w:tcPr>
            <w:tcW w:w="826" w:type="dxa"/>
            <w:tcBorders>
              <w:bottom w:val="single" w:sz="8" w:space="0" w:color="auto"/>
            </w:tcBorders>
            <w:shd w:val="clear" w:color="auto" w:fill="F7CAAC" w:themeFill="accent2" w:themeFillTint="66"/>
          </w:tcPr>
          <w:p w14:paraId="4FF28CF0" w14:textId="77777777" w:rsidR="002A6753" w:rsidRPr="009861BF" w:rsidRDefault="002A6753" w:rsidP="002A6753">
            <w:pPr>
              <w:pStyle w:val="FP"/>
              <w:suppressLineNumbers/>
              <w:suppressAutoHyphens/>
              <w:spacing w:before="60" w:after="60"/>
              <w:jc w:val="center"/>
              <w:rPr>
                <w:rFonts w:cs="Arial"/>
              </w:rPr>
            </w:pPr>
          </w:p>
        </w:tc>
        <w:tc>
          <w:tcPr>
            <w:tcW w:w="3251" w:type="dxa"/>
            <w:tcBorders>
              <w:bottom w:val="single" w:sz="8" w:space="0" w:color="auto"/>
            </w:tcBorders>
            <w:shd w:val="clear" w:color="auto" w:fill="F7CAAC" w:themeFill="accent2" w:themeFillTint="66"/>
          </w:tcPr>
          <w:p w14:paraId="2715A277" w14:textId="77777777" w:rsidR="002A6753" w:rsidRPr="008F37F9" w:rsidRDefault="002A6753" w:rsidP="002A6753">
            <w:pPr>
              <w:pStyle w:val="TAL"/>
              <w:keepNext w:val="0"/>
              <w:keepLines w:val="0"/>
              <w:rPr>
                <w:sz w:val="20"/>
              </w:rPr>
            </w:pPr>
          </w:p>
        </w:tc>
        <w:tc>
          <w:tcPr>
            <w:tcW w:w="1401" w:type="dxa"/>
            <w:tcBorders>
              <w:bottom w:val="single" w:sz="8" w:space="0" w:color="auto"/>
            </w:tcBorders>
            <w:shd w:val="clear" w:color="auto" w:fill="F7CAAC" w:themeFill="accent2" w:themeFillTint="66"/>
          </w:tcPr>
          <w:p w14:paraId="04066974" w14:textId="77777777" w:rsidR="002A6753" w:rsidRPr="008F37F9" w:rsidRDefault="002A6753" w:rsidP="002A6753">
            <w:pPr>
              <w:pStyle w:val="TAL"/>
              <w:keepNext w:val="0"/>
              <w:keepLines w:val="0"/>
              <w:rPr>
                <w:sz w:val="20"/>
              </w:rPr>
            </w:pPr>
          </w:p>
        </w:tc>
        <w:tc>
          <w:tcPr>
            <w:tcW w:w="1468" w:type="dxa"/>
            <w:tcBorders>
              <w:bottom w:val="single" w:sz="8" w:space="0" w:color="auto"/>
            </w:tcBorders>
            <w:shd w:val="clear" w:color="auto" w:fill="F7CAAC" w:themeFill="accent2" w:themeFillTint="66"/>
          </w:tcPr>
          <w:p w14:paraId="05083FCA" w14:textId="77777777" w:rsidR="002A6753" w:rsidRPr="008F37F9" w:rsidRDefault="002A6753" w:rsidP="002A6753">
            <w:pPr>
              <w:pStyle w:val="TAL"/>
              <w:keepNext w:val="0"/>
              <w:keepLines w:val="0"/>
              <w:rPr>
                <w:sz w:val="20"/>
              </w:rPr>
            </w:pPr>
          </w:p>
        </w:tc>
        <w:tc>
          <w:tcPr>
            <w:tcW w:w="4213" w:type="dxa"/>
            <w:tcBorders>
              <w:bottom w:val="single" w:sz="8" w:space="0" w:color="auto"/>
            </w:tcBorders>
            <w:shd w:val="clear" w:color="auto" w:fill="F7CAAC" w:themeFill="accent2" w:themeFillTint="66"/>
          </w:tcPr>
          <w:p w14:paraId="2883E826" w14:textId="77777777" w:rsidR="002A6753" w:rsidRPr="006A12FF" w:rsidRDefault="002A6753" w:rsidP="002A6753">
            <w:pPr>
              <w:pStyle w:val="TAL"/>
              <w:keepNext w:val="0"/>
              <w:keepLines w:val="0"/>
              <w:rPr>
                <w:rFonts w:eastAsia="Batang"/>
                <w:color w:val="FF0000"/>
                <w:szCs w:val="18"/>
              </w:rPr>
            </w:pPr>
          </w:p>
        </w:tc>
      </w:tr>
      <w:tr w:rsidR="002A6753" w:rsidRPr="0019225A" w14:paraId="13092166" w14:textId="77777777" w:rsidTr="00377A26">
        <w:tc>
          <w:tcPr>
            <w:tcW w:w="975" w:type="dxa"/>
            <w:shd w:val="clear" w:color="auto" w:fill="auto"/>
          </w:tcPr>
          <w:p w14:paraId="263ABB6B" w14:textId="77777777" w:rsidR="002A6753" w:rsidRPr="007E0235" w:rsidRDefault="002A6753" w:rsidP="002A6753">
            <w:pPr>
              <w:pStyle w:val="TAL"/>
              <w:keepNext w:val="0"/>
              <w:keepLines w:val="0"/>
              <w:rPr>
                <w:sz w:val="20"/>
              </w:rPr>
            </w:pPr>
          </w:p>
        </w:tc>
        <w:tc>
          <w:tcPr>
            <w:tcW w:w="2555" w:type="dxa"/>
            <w:shd w:val="clear" w:color="auto" w:fill="auto"/>
          </w:tcPr>
          <w:p w14:paraId="3634D0E3" w14:textId="77777777" w:rsidR="002A6753" w:rsidRPr="007E0235" w:rsidRDefault="002A6753" w:rsidP="002A6753">
            <w:pPr>
              <w:pStyle w:val="TAL"/>
              <w:keepNext w:val="0"/>
              <w:keepLines w:val="0"/>
              <w:rPr>
                <w:sz w:val="20"/>
              </w:rPr>
            </w:pPr>
          </w:p>
        </w:tc>
        <w:tc>
          <w:tcPr>
            <w:tcW w:w="826" w:type="dxa"/>
            <w:tcBorders>
              <w:top w:val="single" w:sz="8" w:space="0" w:color="auto"/>
              <w:bottom w:val="single" w:sz="8" w:space="0" w:color="auto"/>
            </w:tcBorders>
            <w:shd w:val="clear" w:color="auto" w:fill="auto"/>
          </w:tcPr>
          <w:p w14:paraId="233E6637" w14:textId="669B8E2B" w:rsidR="002A6753" w:rsidRPr="00EC0A88" w:rsidRDefault="00EC0A88" w:rsidP="002A6753">
            <w:pPr>
              <w:pStyle w:val="TAL"/>
              <w:keepNext w:val="0"/>
              <w:keepLines w:val="0"/>
              <w:jc w:val="center"/>
              <w:rPr>
                <w:rFonts w:eastAsia="等线"/>
                <w:sz w:val="20"/>
                <w:szCs w:val="20"/>
                <w:lang w:eastAsia="zh-CN"/>
              </w:rPr>
            </w:pPr>
            <w:hyperlink r:id="rId38" w:history="1">
              <w:r w:rsidR="002A6753" w:rsidRPr="00EC0A88">
                <w:rPr>
                  <w:rStyle w:val="a8"/>
                  <w:rFonts w:eastAsia="等线" w:hint="eastAsia"/>
                  <w:sz w:val="20"/>
                  <w:szCs w:val="20"/>
                  <w:lang w:eastAsia="zh-CN"/>
                </w:rPr>
                <w:t>0</w:t>
              </w:r>
              <w:r w:rsidR="002A6753" w:rsidRPr="00EC0A88">
                <w:rPr>
                  <w:rStyle w:val="a8"/>
                  <w:rFonts w:eastAsia="等线"/>
                  <w:sz w:val="20"/>
                  <w:szCs w:val="20"/>
                  <w:lang w:eastAsia="zh-CN"/>
                </w:rPr>
                <w:t>124</w:t>
              </w:r>
            </w:hyperlink>
          </w:p>
        </w:tc>
        <w:tc>
          <w:tcPr>
            <w:tcW w:w="3251" w:type="dxa"/>
            <w:tcBorders>
              <w:top w:val="single" w:sz="8" w:space="0" w:color="auto"/>
              <w:bottom w:val="single" w:sz="8" w:space="0" w:color="auto"/>
            </w:tcBorders>
            <w:shd w:val="clear" w:color="auto" w:fill="auto"/>
          </w:tcPr>
          <w:p w14:paraId="2BE405FA" w14:textId="0304311B" w:rsidR="002A6753" w:rsidRPr="00FA44FB" w:rsidRDefault="002A6753" w:rsidP="002A6753">
            <w:pPr>
              <w:pStyle w:val="TAL"/>
              <w:keepNext w:val="0"/>
              <w:keepLines w:val="0"/>
              <w:rPr>
                <w:rFonts w:eastAsia="等线"/>
                <w:sz w:val="20"/>
                <w:lang w:eastAsia="zh-CN"/>
              </w:rPr>
            </w:pPr>
            <w:r>
              <w:rPr>
                <w:rFonts w:eastAsia="等线" w:hint="eastAsia"/>
                <w:sz w:val="20"/>
                <w:lang w:eastAsia="zh-CN"/>
              </w:rPr>
              <w:t>o</w:t>
            </w:r>
            <w:r>
              <w:rPr>
                <w:rFonts w:eastAsia="等线"/>
                <w:sz w:val="20"/>
                <w:lang w:eastAsia="zh-CN"/>
              </w:rPr>
              <w:t xml:space="preserve">ther    </w:t>
            </w:r>
            <w:r w:rsidRPr="00FA44FB">
              <w:rPr>
                <w:rFonts w:eastAsia="等线"/>
                <w:sz w:val="20"/>
                <w:lang w:eastAsia="zh-CN"/>
              </w:rPr>
              <w:t>test - please disregard</w:t>
            </w:r>
          </w:p>
        </w:tc>
        <w:tc>
          <w:tcPr>
            <w:tcW w:w="1401" w:type="dxa"/>
            <w:tcBorders>
              <w:top w:val="single" w:sz="8" w:space="0" w:color="auto"/>
              <w:bottom w:val="single" w:sz="8" w:space="0" w:color="auto"/>
            </w:tcBorders>
            <w:shd w:val="clear" w:color="auto" w:fill="auto"/>
          </w:tcPr>
          <w:p w14:paraId="65C611EC" w14:textId="6DE54B53" w:rsidR="002A6753" w:rsidRPr="00FA44FB" w:rsidRDefault="002A6753" w:rsidP="002A6753">
            <w:pPr>
              <w:pStyle w:val="TAL"/>
              <w:keepNext w:val="0"/>
              <w:keepLines w:val="0"/>
              <w:rPr>
                <w:rFonts w:eastAsia="等线"/>
                <w:sz w:val="20"/>
                <w:lang w:eastAsia="zh-CN"/>
              </w:rPr>
            </w:pPr>
            <w:r>
              <w:rPr>
                <w:rFonts w:eastAsia="等线" w:hint="eastAsia"/>
                <w:sz w:val="20"/>
                <w:lang w:eastAsia="zh-CN"/>
              </w:rPr>
              <w:t>M</w:t>
            </w:r>
            <w:r>
              <w:rPr>
                <w:rFonts w:eastAsia="等线"/>
                <w:sz w:val="20"/>
                <w:lang w:eastAsia="zh-CN"/>
              </w:rPr>
              <w:t>CC</w:t>
            </w:r>
          </w:p>
        </w:tc>
        <w:tc>
          <w:tcPr>
            <w:tcW w:w="1468" w:type="dxa"/>
            <w:tcBorders>
              <w:top w:val="single" w:sz="8" w:space="0" w:color="auto"/>
              <w:bottom w:val="single" w:sz="8" w:space="0" w:color="auto"/>
            </w:tcBorders>
            <w:shd w:val="clear" w:color="auto" w:fill="auto"/>
          </w:tcPr>
          <w:p w14:paraId="7AAA7D39" w14:textId="5AE93745" w:rsidR="002A6753" w:rsidRPr="007E0235" w:rsidRDefault="002A6753" w:rsidP="002A6753">
            <w:pPr>
              <w:pStyle w:val="TAL"/>
              <w:keepNext w:val="0"/>
              <w:keepLines w:val="0"/>
              <w:rPr>
                <w:sz w:val="20"/>
              </w:rPr>
            </w:pPr>
            <w:r>
              <w:rPr>
                <w:sz w:val="20"/>
              </w:rPr>
              <w:t>Withdrawn</w:t>
            </w:r>
          </w:p>
        </w:tc>
        <w:tc>
          <w:tcPr>
            <w:tcW w:w="4213" w:type="dxa"/>
            <w:tcBorders>
              <w:top w:val="single" w:sz="8" w:space="0" w:color="auto"/>
              <w:bottom w:val="single" w:sz="8" w:space="0" w:color="auto"/>
            </w:tcBorders>
            <w:shd w:val="clear" w:color="auto" w:fill="auto"/>
          </w:tcPr>
          <w:p w14:paraId="7992E286" w14:textId="77777777" w:rsidR="002A6753" w:rsidRPr="0019225A" w:rsidRDefault="002A6753" w:rsidP="002A6753">
            <w:pPr>
              <w:pStyle w:val="TAL"/>
              <w:keepNext w:val="0"/>
              <w:keepLines w:val="0"/>
              <w:rPr>
                <w:sz w:val="20"/>
              </w:rPr>
            </w:pPr>
          </w:p>
        </w:tc>
      </w:tr>
      <w:tr w:rsidR="002A6753" w:rsidRPr="002F2600" w14:paraId="0D4E4D12" w14:textId="77777777" w:rsidTr="00FA44FB">
        <w:tc>
          <w:tcPr>
            <w:tcW w:w="975" w:type="dxa"/>
            <w:shd w:val="clear" w:color="auto" w:fill="FFCC99"/>
          </w:tcPr>
          <w:p w14:paraId="78ED6EAC" w14:textId="4DDF7B66" w:rsidR="002A6753" w:rsidRPr="00750E57" w:rsidRDefault="002A6753" w:rsidP="002A6753">
            <w:pPr>
              <w:pStyle w:val="TAL"/>
              <w:keepNext w:val="0"/>
              <w:keepLines w:val="0"/>
              <w:rPr>
                <w:b/>
                <w:bCs/>
                <w:sz w:val="20"/>
              </w:rPr>
            </w:pPr>
            <w:r>
              <w:rPr>
                <w:b/>
                <w:bCs/>
                <w:sz w:val="20"/>
              </w:rPr>
              <w:t>8</w:t>
            </w:r>
          </w:p>
        </w:tc>
        <w:tc>
          <w:tcPr>
            <w:tcW w:w="2555" w:type="dxa"/>
            <w:shd w:val="clear" w:color="auto" w:fill="FFCC99"/>
          </w:tcPr>
          <w:p w14:paraId="47BBC827" w14:textId="77777777" w:rsidR="002A6753" w:rsidRPr="00750E57" w:rsidRDefault="002A6753" w:rsidP="002A6753">
            <w:pPr>
              <w:pStyle w:val="TAL"/>
              <w:keepNext w:val="0"/>
              <w:keepLines w:val="0"/>
              <w:rPr>
                <w:b/>
                <w:bCs/>
                <w:sz w:val="20"/>
              </w:rPr>
            </w:pPr>
            <w:r w:rsidRPr="00750E57">
              <w:rPr>
                <w:b/>
                <w:bCs/>
                <w:sz w:val="20"/>
              </w:rPr>
              <w:t>Closing of the meeting</w:t>
            </w:r>
          </w:p>
        </w:tc>
        <w:tc>
          <w:tcPr>
            <w:tcW w:w="826" w:type="dxa"/>
            <w:tcBorders>
              <w:top w:val="single" w:sz="8" w:space="0" w:color="auto"/>
            </w:tcBorders>
            <w:shd w:val="clear" w:color="auto" w:fill="FFCC99"/>
          </w:tcPr>
          <w:p w14:paraId="09FA49D3" w14:textId="77777777" w:rsidR="002A6753" w:rsidRPr="009861BF" w:rsidRDefault="002A6753" w:rsidP="002A6753">
            <w:pPr>
              <w:suppressLineNumbers/>
              <w:suppressAutoHyphens/>
              <w:spacing w:before="60" w:after="60"/>
              <w:jc w:val="center"/>
              <w:rPr>
                <w:rFonts w:ascii="Arial" w:hAnsi="Arial" w:cs="Arial"/>
                <w:sz w:val="20"/>
                <w:szCs w:val="20"/>
              </w:rPr>
            </w:pPr>
          </w:p>
        </w:tc>
        <w:tc>
          <w:tcPr>
            <w:tcW w:w="3251" w:type="dxa"/>
            <w:tcBorders>
              <w:top w:val="single" w:sz="8" w:space="0" w:color="auto"/>
            </w:tcBorders>
            <w:shd w:val="clear" w:color="auto" w:fill="FFCC99"/>
          </w:tcPr>
          <w:p w14:paraId="61EEEC55" w14:textId="77777777" w:rsidR="002A6753" w:rsidRPr="00750E57" w:rsidRDefault="002A6753" w:rsidP="002A6753">
            <w:pPr>
              <w:pStyle w:val="TAL"/>
              <w:keepNext w:val="0"/>
              <w:keepLines w:val="0"/>
              <w:rPr>
                <w:sz w:val="20"/>
              </w:rPr>
            </w:pPr>
          </w:p>
        </w:tc>
        <w:tc>
          <w:tcPr>
            <w:tcW w:w="1401" w:type="dxa"/>
            <w:tcBorders>
              <w:top w:val="single" w:sz="8" w:space="0" w:color="auto"/>
            </w:tcBorders>
            <w:shd w:val="clear" w:color="auto" w:fill="FFCC99"/>
          </w:tcPr>
          <w:p w14:paraId="25ED5A10" w14:textId="77777777" w:rsidR="002A6753" w:rsidRPr="00750E57" w:rsidRDefault="002A6753" w:rsidP="002A6753">
            <w:pPr>
              <w:pStyle w:val="TAL"/>
              <w:keepNext w:val="0"/>
              <w:keepLines w:val="0"/>
              <w:rPr>
                <w:sz w:val="20"/>
              </w:rPr>
            </w:pPr>
          </w:p>
        </w:tc>
        <w:tc>
          <w:tcPr>
            <w:tcW w:w="1468" w:type="dxa"/>
            <w:tcBorders>
              <w:top w:val="single" w:sz="8" w:space="0" w:color="auto"/>
            </w:tcBorders>
            <w:shd w:val="clear" w:color="auto" w:fill="FFCC99"/>
          </w:tcPr>
          <w:p w14:paraId="1DA4E1D8" w14:textId="77777777" w:rsidR="002A6753" w:rsidRPr="00750E57" w:rsidRDefault="002A6753" w:rsidP="002A6753">
            <w:pPr>
              <w:pStyle w:val="TAL"/>
              <w:keepNext w:val="0"/>
              <w:keepLines w:val="0"/>
              <w:rPr>
                <w:sz w:val="20"/>
              </w:rPr>
            </w:pPr>
          </w:p>
        </w:tc>
        <w:tc>
          <w:tcPr>
            <w:tcW w:w="4213" w:type="dxa"/>
            <w:tcBorders>
              <w:top w:val="single" w:sz="8" w:space="0" w:color="auto"/>
            </w:tcBorders>
            <w:shd w:val="clear" w:color="auto" w:fill="FFCC99"/>
          </w:tcPr>
          <w:p w14:paraId="5978E0A0" w14:textId="7393A4EC" w:rsidR="002A6753" w:rsidRPr="00996C30" w:rsidRDefault="002A6753" w:rsidP="002A6753">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3</w:t>
            </w:r>
            <w:r>
              <w:rPr>
                <w:rFonts w:eastAsia="宋体"/>
                <w:b/>
                <w:color w:val="FF0000"/>
                <w:szCs w:val="18"/>
                <w:vertAlign w:val="superscript"/>
                <w:lang w:eastAsia="zh-CN"/>
              </w:rPr>
              <w:t>rd</w:t>
            </w:r>
            <w:r>
              <w:rPr>
                <w:rFonts w:eastAsia="宋体"/>
                <w:b/>
                <w:color w:val="FF0000"/>
                <w:szCs w:val="18"/>
                <w:lang w:eastAsia="zh-CN"/>
              </w:rPr>
              <w:t xml:space="preserve"> September </w:t>
            </w:r>
            <w:r w:rsidRPr="007D2C9A">
              <w:rPr>
                <w:rFonts w:eastAsia="宋体"/>
                <w:b/>
                <w:color w:val="FF0000"/>
                <w:szCs w:val="18"/>
                <w:lang w:eastAsia="zh-CN"/>
              </w:rPr>
              <w:t>202</w:t>
            </w:r>
            <w:r>
              <w:rPr>
                <w:rFonts w:eastAsia="宋体"/>
                <w:b/>
                <w:color w:val="FF0000"/>
                <w:szCs w:val="18"/>
                <w:lang w:eastAsia="zh-CN"/>
              </w:rPr>
              <w:t>5</w:t>
            </w: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lastRenderedPageBreak/>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6ED17006"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673277A"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TSG#109 (Joint TSG Session)</w:t>
            </w:r>
          </w:p>
        </w:tc>
        <w:tc>
          <w:tcPr>
            <w:tcW w:w="4819" w:type="dxa"/>
          </w:tcPr>
          <w:p w14:paraId="7ABE3A5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16</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Sep 2025 (Tue), 12:30-13:30 (local time)</w:t>
            </w:r>
          </w:p>
        </w:tc>
      </w:tr>
      <w:tr w:rsidR="004F10C0" w14:paraId="66F2EC6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73C39495"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#3</w:t>
            </w:r>
          </w:p>
        </w:tc>
        <w:tc>
          <w:tcPr>
            <w:tcW w:w="4819" w:type="dxa"/>
          </w:tcPr>
          <w:p w14:paraId="31280274"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Oct 2025 (Thu), 13:00-15:00 UTC</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2B911653"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3rd</w:t>
            </w:r>
            <w:r w:rsidR="004F10C0" w:rsidRPr="007436EE">
              <w:rPr>
                <w:rFonts w:ascii="Arial" w:hAnsi="Arial" w:cs="Arial"/>
                <w:sz w:val="20"/>
                <w:szCs w:val="20"/>
              </w:rPr>
              <w:br/>
              <w:t>(</w:t>
            </w:r>
            <w:r w:rsidRPr="007436EE">
              <w:rPr>
                <w:rFonts w:ascii="Arial" w:hAnsi="Arial" w:cs="Arial"/>
                <w:sz w:val="20"/>
                <w:szCs w:val="20"/>
              </w:rPr>
              <w:t>Wed</w:t>
            </w:r>
            <w:r w:rsidR="004F10C0" w:rsidRPr="007436E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11D60A62"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376E35" w:rsidRPr="007436EE">
              <w:rPr>
                <w:rFonts w:ascii="Arial" w:hAnsi="Arial" w:cs="Arial"/>
                <w:b/>
                <w:bCs/>
                <w:sz w:val="20"/>
                <w:szCs w:val="20"/>
              </w:rPr>
              <w:t>2</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[Email discussion to be triggered by authors for Tdocs that have been given revisions during the formal call and/or Tdocs that were planned to be treated but could not be handled during the formal call – Tdoc</w:t>
            </w:r>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28D82062" w14:textId="77777777" w:rsidR="004F10C0" w:rsidRPr="007436EE" w:rsidRDefault="004F10C0" w:rsidP="004F5871">
            <w:pPr>
              <w:rPr>
                <w:rFonts w:ascii="Arial" w:hAnsi="Arial" w:cs="Arial"/>
                <w:sz w:val="20"/>
                <w:szCs w:val="20"/>
              </w:rPr>
            </w:pPr>
            <w:r w:rsidRPr="007436EE">
              <w:rPr>
                <w:rFonts w:ascii="Arial" w:hAnsi="Arial" w:cs="Arial"/>
                <w:sz w:val="20"/>
                <w:szCs w:val="20"/>
              </w:rPr>
              <w:t>Topics for FORMAL CALL:</w:t>
            </w:r>
            <w:r w:rsidRPr="007436EE">
              <w:rPr>
                <w:rFonts w:ascii="Arial" w:hAnsi="Arial" w:cs="Arial"/>
                <w:sz w:val="20"/>
                <w:szCs w:val="20"/>
              </w:rPr>
              <w:br/>
              <w:t>AI 3</w:t>
            </w:r>
          </w:p>
          <w:p w14:paraId="065F1045" w14:textId="77777777" w:rsidR="004F10C0" w:rsidRPr="007436EE" w:rsidRDefault="004F10C0" w:rsidP="004F5871">
            <w:pPr>
              <w:rPr>
                <w:rFonts w:ascii="Arial" w:hAnsi="Arial" w:cs="Arial"/>
                <w:sz w:val="20"/>
                <w:szCs w:val="20"/>
              </w:rPr>
            </w:pPr>
            <w:r w:rsidRPr="007436EE">
              <w:rPr>
                <w:rFonts w:ascii="Arial" w:hAnsi="Arial" w:cs="Arial"/>
                <w:sz w:val="20"/>
                <w:szCs w:val="20"/>
              </w:rPr>
              <w:t>AI 4</w:t>
            </w:r>
          </w:p>
          <w:p w14:paraId="07FFD12E" w14:textId="77777777" w:rsidR="004F10C0" w:rsidRPr="007436EE" w:rsidRDefault="004F10C0" w:rsidP="004F5871">
            <w:pPr>
              <w:rPr>
                <w:rFonts w:ascii="Arial" w:hAnsi="Arial" w:cs="Arial"/>
                <w:sz w:val="20"/>
                <w:szCs w:val="20"/>
              </w:rPr>
            </w:pPr>
            <w:r w:rsidRPr="007436EE">
              <w:rPr>
                <w:rFonts w:ascii="Arial" w:hAnsi="Arial" w:cs="Arial"/>
                <w:sz w:val="20"/>
                <w:szCs w:val="20"/>
              </w:rPr>
              <w:t>AI 5 (as many Tdocs as possible)</w:t>
            </w:r>
          </w:p>
          <w:p w14:paraId="7C088855" w14:textId="77777777" w:rsidR="004F10C0" w:rsidRPr="007436EE" w:rsidRDefault="004F10C0" w:rsidP="004F5871">
            <w:pPr>
              <w:rPr>
                <w:rFonts w:ascii="Arial" w:hAnsi="Arial" w:cs="Arial"/>
                <w:sz w:val="20"/>
                <w:szCs w:val="20"/>
              </w:rPr>
            </w:pPr>
            <w:r w:rsidRPr="007436EE">
              <w:rPr>
                <w:rFonts w:ascii="Arial" w:hAnsi="Arial" w:cs="Arial"/>
                <w:sz w:val="20"/>
                <w:szCs w:val="20"/>
              </w:rPr>
              <w:t xml:space="preserve">AI 6/7/8 </w:t>
            </w:r>
          </w:p>
        </w:tc>
      </w:tr>
      <w:tr w:rsidR="004F10C0" w:rsidRPr="00931A29" w14:paraId="78BBE68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EEF8" w14:textId="6721808F"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4</w:t>
            </w:r>
            <w:r w:rsidR="004F10C0" w:rsidRPr="007436EE">
              <w:rPr>
                <w:rFonts w:ascii="Arial" w:hAnsi="Arial" w:cs="Arial"/>
                <w:sz w:val="20"/>
                <w:szCs w:val="20"/>
              </w:rPr>
              <w:t>th</w:t>
            </w:r>
            <w:r w:rsidR="004F10C0" w:rsidRPr="007436EE">
              <w:rPr>
                <w:rFonts w:ascii="Arial" w:hAnsi="Arial" w:cs="Arial"/>
                <w:sz w:val="20"/>
                <w:szCs w:val="20"/>
              </w:rPr>
              <w:br/>
              <w:t>(Thu)</w:t>
            </w:r>
          </w:p>
        </w:tc>
        <w:tc>
          <w:tcPr>
            <w:tcW w:w="6662" w:type="dxa"/>
            <w:tcBorders>
              <w:top w:val="nil"/>
              <w:left w:val="nil"/>
              <w:bottom w:val="single" w:sz="8" w:space="0" w:color="auto"/>
              <w:right w:val="single" w:sz="8" w:space="0" w:color="auto"/>
            </w:tcBorders>
            <w:hideMark/>
          </w:tcPr>
          <w:p w14:paraId="7B7A7E20" w14:textId="77777777" w:rsidR="004F10C0" w:rsidRPr="007436EE" w:rsidRDefault="004F10C0" w:rsidP="004F5871">
            <w:pPr>
              <w:rPr>
                <w:rFonts w:ascii="Arial" w:hAnsi="Arial" w:cs="Arial"/>
                <w:b/>
                <w:bCs/>
                <w:sz w:val="20"/>
                <w:szCs w:val="20"/>
              </w:rPr>
            </w:pPr>
            <w:r w:rsidRPr="007436EE">
              <w:rPr>
                <w:rFonts w:ascii="Arial" w:hAnsi="Arial" w:cs="Arial"/>
                <w:sz w:val="20"/>
                <w:szCs w:val="20"/>
              </w:rPr>
              <w:t>Email discussion period</w:t>
            </w:r>
          </w:p>
        </w:tc>
        <w:tc>
          <w:tcPr>
            <w:tcW w:w="5670" w:type="dxa"/>
            <w:vMerge w:val="restart"/>
            <w:tcBorders>
              <w:top w:val="nil"/>
              <w:left w:val="nil"/>
              <w:bottom w:val="single" w:sz="8" w:space="0" w:color="auto"/>
              <w:right w:val="single" w:sz="8" w:space="0" w:color="auto"/>
            </w:tcBorders>
            <w:hideMark/>
          </w:tcPr>
          <w:p w14:paraId="25459041" w14:textId="5E3581D1" w:rsidR="004F10C0" w:rsidRPr="007436EE" w:rsidRDefault="004F10C0" w:rsidP="004F5871">
            <w:pPr>
              <w:rPr>
                <w:rFonts w:ascii="Arial" w:hAnsi="Arial" w:cs="Arial"/>
                <w:sz w:val="20"/>
                <w:szCs w:val="20"/>
              </w:rPr>
            </w:pPr>
            <w:r w:rsidRPr="007436EE">
              <w:rPr>
                <w:rFonts w:ascii="Arial" w:hAnsi="Arial" w:cs="Arial"/>
                <w:sz w:val="20"/>
                <w:szCs w:val="20"/>
              </w:rPr>
              <w:t xml:space="preserve">During the email discussion period multiple DRAFT revisions may be created and stored in the </w:t>
            </w:r>
            <w:hyperlink r:id="rId39"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w:t>
            </w:r>
            <w:r w:rsidR="005B171F" w:rsidRPr="007436EE">
              <w:rPr>
                <w:rFonts w:ascii="Arial" w:hAnsi="Arial" w:cs="Arial"/>
                <w:sz w:val="20"/>
                <w:szCs w:val="20"/>
              </w:rPr>
              <w:t xml:space="preserve"> organized per AI.</w:t>
            </w:r>
          </w:p>
        </w:tc>
      </w:tr>
      <w:tr w:rsidR="004F10C0" w:rsidRPr="00931A29" w14:paraId="19C78F76" w14:textId="77777777" w:rsidTr="000A11D4">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88A05D" w14:textId="29F5E99E"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5</w:t>
            </w:r>
            <w:r w:rsidR="004F10C0" w:rsidRPr="007436EE">
              <w:rPr>
                <w:rFonts w:ascii="Arial" w:hAnsi="Arial" w:cs="Arial"/>
                <w:sz w:val="20"/>
                <w:szCs w:val="20"/>
              </w:rPr>
              <w:t>th</w:t>
            </w:r>
            <w:r w:rsidR="004F10C0" w:rsidRPr="007436EE">
              <w:rPr>
                <w:rFonts w:ascii="Arial" w:hAnsi="Arial" w:cs="Arial"/>
                <w:sz w:val="20"/>
                <w:szCs w:val="20"/>
              </w:rPr>
              <w:br/>
              <w:t>(Fri)</w:t>
            </w:r>
          </w:p>
        </w:tc>
        <w:tc>
          <w:tcPr>
            <w:tcW w:w="6662" w:type="dxa"/>
            <w:tcBorders>
              <w:top w:val="nil"/>
              <w:left w:val="nil"/>
              <w:bottom w:val="single" w:sz="4" w:space="0" w:color="auto"/>
              <w:right w:val="single" w:sz="8" w:space="0" w:color="auto"/>
            </w:tcBorders>
          </w:tcPr>
          <w:p w14:paraId="237CF46A" w14:textId="77777777" w:rsidR="004F10C0" w:rsidRPr="007436EE" w:rsidRDefault="004F10C0" w:rsidP="004F5871">
            <w:pPr>
              <w:rPr>
                <w:rFonts w:ascii="Arial" w:hAnsi="Arial" w:cs="Arial"/>
                <w:sz w:val="20"/>
                <w:szCs w:val="20"/>
              </w:rPr>
            </w:pPr>
            <w:r w:rsidRPr="007436EE">
              <w:rPr>
                <w:rFonts w:ascii="Arial" w:hAnsi="Arial" w:cs="Arial"/>
                <w:sz w:val="20"/>
                <w:szCs w:val="20"/>
              </w:rPr>
              <w:t>Email discussion period</w:t>
            </w:r>
          </w:p>
          <w:p w14:paraId="64E88D05" w14:textId="77777777" w:rsidR="004F10C0" w:rsidRPr="007436EE" w:rsidRDefault="00376E35" w:rsidP="004F5871">
            <w:pPr>
              <w:rPr>
                <w:rFonts w:ascii="Arial" w:hAnsi="Arial" w:cs="Arial"/>
                <w:b/>
                <w:bCs/>
                <w:sz w:val="20"/>
                <w:szCs w:val="20"/>
              </w:rPr>
            </w:pPr>
            <w:r w:rsidRPr="007436EE">
              <w:rPr>
                <w:rFonts w:ascii="Arial" w:hAnsi="Arial" w:cs="Arial"/>
                <w:b/>
                <w:bCs/>
                <w:sz w:val="20"/>
                <w:szCs w:val="20"/>
              </w:rPr>
              <w:t>End of email discussion period  – 16:00 UTC</w:t>
            </w:r>
          </w:p>
          <w:p w14:paraId="615EABC1" w14:textId="0156794B" w:rsidR="00376E35" w:rsidRPr="007436EE" w:rsidRDefault="008E4E19" w:rsidP="004F5871">
            <w:pPr>
              <w:rPr>
                <w:rFonts w:ascii="Arial" w:eastAsia="等线" w:hAnsi="Arial" w:cs="Arial"/>
                <w:sz w:val="20"/>
                <w:szCs w:val="20"/>
                <w:lang w:eastAsia="zh-CN"/>
              </w:rPr>
            </w:pPr>
            <w:r w:rsidRPr="007436EE">
              <w:rPr>
                <w:rFonts w:ascii="Arial" w:eastAsia="等线" w:hAnsi="Arial" w:cs="Arial"/>
                <w:sz w:val="20"/>
                <w:szCs w:val="20"/>
                <w:lang w:eastAsia="zh-CN"/>
              </w:rPr>
              <w:t>After the deadline, a</w:t>
            </w:r>
            <w:r w:rsidR="00376E35" w:rsidRPr="007436EE">
              <w:rPr>
                <w:rFonts w:ascii="Arial" w:eastAsia="等线" w:hAnsi="Arial" w:cs="Arial"/>
                <w:sz w:val="20"/>
                <w:szCs w:val="20"/>
                <w:lang w:eastAsia="zh-CN"/>
              </w:rPr>
              <w:t xml:space="preserve">uthors of </w:t>
            </w:r>
            <w:r w:rsidRPr="007436EE">
              <w:rPr>
                <w:rFonts w:ascii="Arial" w:eastAsia="等线" w:hAnsi="Arial" w:cs="Arial"/>
                <w:sz w:val="20"/>
                <w:szCs w:val="20"/>
                <w:lang w:eastAsia="zh-CN"/>
              </w:rPr>
              <w:t>T</w:t>
            </w:r>
            <w:r w:rsidR="00376E35" w:rsidRPr="007436EE">
              <w:rPr>
                <w:rFonts w:ascii="Arial" w:eastAsia="等线" w:hAnsi="Arial" w:cs="Arial"/>
                <w:sz w:val="20"/>
                <w:szCs w:val="20"/>
                <w:lang w:eastAsia="zh-CN"/>
              </w:rPr>
              <w:t xml:space="preserve">docs </w:t>
            </w:r>
            <w:r w:rsidRPr="007436EE">
              <w:rPr>
                <w:rFonts w:ascii="Arial" w:eastAsia="等线" w:hAnsi="Arial" w:cs="Arial"/>
                <w:sz w:val="20"/>
                <w:szCs w:val="20"/>
                <w:lang w:eastAsia="zh-CN"/>
              </w:rPr>
              <w:t xml:space="preserve">shall </w:t>
            </w:r>
            <w:r w:rsidR="00376E35" w:rsidRPr="007436EE">
              <w:rPr>
                <w:rFonts w:ascii="Arial" w:eastAsia="等线" w:hAnsi="Arial" w:cs="Arial"/>
                <w:sz w:val="20"/>
                <w:szCs w:val="20"/>
                <w:lang w:eastAsia="zh-CN"/>
              </w:rPr>
              <w:t xml:space="preserve">provide the final version </w:t>
            </w:r>
            <w:r w:rsidR="00376E35" w:rsidRPr="007436EE">
              <w:rPr>
                <w:rFonts w:ascii="Arial" w:eastAsia="等线" w:hAnsi="Arial" w:cs="Arial" w:hint="eastAsia"/>
                <w:sz w:val="20"/>
                <w:szCs w:val="20"/>
                <w:lang w:eastAsia="zh-CN"/>
              </w:rPr>
              <w:t>incorporating</w:t>
            </w:r>
            <w:r w:rsidR="00376E35" w:rsidRPr="007436EE">
              <w:rPr>
                <w:rFonts w:ascii="Arial" w:eastAsia="等线" w:hAnsi="Arial" w:cs="Arial"/>
                <w:sz w:val="20"/>
                <w:szCs w:val="20"/>
                <w:lang w:eastAsia="zh-CN"/>
              </w:rPr>
              <w:t xml:space="preserve"> </w:t>
            </w:r>
            <w:r w:rsidR="00376E35" w:rsidRPr="007436EE">
              <w:rPr>
                <w:rFonts w:ascii="Arial" w:eastAsia="等线" w:hAnsi="Arial" w:cs="Arial" w:hint="eastAsia"/>
                <w:sz w:val="20"/>
                <w:szCs w:val="20"/>
                <w:lang w:eastAsia="zh-CN"/>
              </w:rPr>
              <w:t>comments</w:t>
            </w:r>
            <w:r w:rsidR="00376E35" w:rsidRPr="007436EE">
              <w:rPr>
                <w:rFonts w:ascii="Arial" w:eastAsia="等线" w:hAnsi="Arial" w:cs="Arial"/>
                <w:sz w:val="20"/>
                <w:szCs w:val="20"/>
                <w:lang w:eastAsia="zh-CN"/>
              </w:rPr>
              <w:t xml:space="preserve"> raised during conference call and email discussion.</w:t>
            </w:r>
          </w:p>
        </w:tc>
        <w:tc>
          <w:tcPr>
            <w:tcW w:w="5670" w:type="dxa"/>
            <w:vMerge/>
            <w:tcBorders>
              <w:top w:val="nil"/>
              <w:left w:val="nil"/>
              <w:bottom w:val="single" w:sz="4" w:space="0" w:color="auto"/>
              <w:right w:val="single" w:sz="8" w:space="0" w:color="auto"/>
            </w:tcBorders>
            <w:vAlign w:val="center"/>
            <w:hideMark/>
          </w:tcPr>
          <w:p w14:paraId="07EFE8ED" w14:textId="77777777" w:rsidR="004F10C0" w:rsidRPr="007436EE" w:rsidRDefault="004F10C0" w:rsidP="004F5871">
            <w:pPr>
              <w:rPr>
                <w:rFonts w:ascii="Arial" w:eastAsiaTheme="minorHAnsi" w:hAnsi="Arial" w:cs="Arial"/>
                <w:sz w:val="20"/>
                <w:szCs w:val="20"/>
              </w:rPr>
            </w:pP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7211B0E9"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405307" w:rsidRPr="007436EE">
              <w:rPr>
                <w:rFonts w:ascii="Arial" w:hAnsi="Arial" w:cs="Arial"/>
                <w:b/>
                <w:bCs/>
                <w:color w:val="000000"/>
              </w:rPr>
              <w:t>September</w:t>
            </w:r>
            <w:r w:rsidRPr="007436EE">
              <w:rPr>
                <w:rFonts w:ascii="Arial" w:hAnsi="Arial" w:cs="Arial"/>
                <w:b/>
                <w:bCs/>
                <w:color w:val="000000"/>
              </w:rPr>
              <w:t xml:space="preserve"> 0</w:t>
            </w:r>
            <w:r w:rsidR="00376E35" w:rsidRPr="007436EE">
              <w:rPr>
                <w:rFonts w:ascii="Arial" w:hAnsi="Arial" w:cs="Arial"/>
                <w:b/>
                <w:bCs/>
                <w:color w:val="000000"/>
              </w:rPr>
              <w:t>6</w:t>
            </w:r>
            <w:r w:rsidRPr="007436EE">
              <w:rPr>
                <w:rFonts w:ascii="Arial" w:hAnsi="Arial" w:cs="Arial"/>
                <w:b/>
                <w:bCs/>
                <w:color w:val="000000"/>
              </w:rPr>
              <w:t>th-</w:t>
            </w:r>
            <w:r w:rsidR="00376E35" w:rsidRPr="007436EE">
              <w:rPr>
                <w:rFonts w:ascii="Arial" w:hAnsi="Arial" w:cs="Arial"/>
                <w:b/>
                <w:bCs/>
                <w:color w:val="000000"/>
              </w:rPr>
              <w:t>07</w:t>
            </w:r>
            <w:r w:rsidRPr="007436EE">
              <w:rPr>
                <w:rFonts w:ascii="Arial" w:hAnsi="Arial" w:cs="Arial"/>
                <w:b/>
                <w:bCs/>
                <w:color w:val="000000"/>
              </w:rPr>
              <w:t>th)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0A11D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73B7AC4B" w:rsidR="000A11D4" w:rsidRPr="007436EE" w:rsidRDefault="00376E35" w:rsidP="004F5871">
            <w:pPr>
              <w:rPr>
                <w:rFonts w:ascii="Arial" w:hAnsi="Arial" w:cs="Arial"/>
                <w:sz w:val="20"/>
                <w:szCs w:val="20"/>
              </w:rPr>
            </w:pPr>
            <w:r w:rsidRPr="007436EE">
              <w:rPr>
                <w:rFonts w:ascii="Arial" w:hAnsi="Arial" w:cs="Arial"/>
                <w:sz w:val="20"/>
                <w:szCs w:val="20"/>
              </w:rPr>
              <w:t>September</w:t>
            </w:r>
            <w:r w:rsidR="000A11D4" w:rsidRPr="007436EE">
              <w:rPr>
                <w:rFonts w:ascii="Arial" w:hAnsi="Arial" w:cs="Arial"/>
                <w:sz w:val="20"/>
                <w:szCs w:val="20"/>
              </w:rPr>
              <w:t xml:space="preserve"> </w:t>
            </w:r>
            <w:r w:rsidRPr="007436EE">
              <w:rPr>
                <w:rFonts w:ascii="Arial" w:hAnsi="Arial" w:cs="Arial"/>
                <w:sz w:val="20"/>
                <w:szCs w:val="20"/>
              </w:rPr>
              <w:t>08</w:t>
            </w:r>
            <w:r w:rsidR="000A11D4" w:rsidRPr="007436EE">
              <w:rPr>
                <w:rFonts w:ascii="Arial" w:hAnsi="Arial" w:cs="Arial"/>
                <w:sz w:val="20"/>
                <w:szCs w:val="20"/>
              </w:rPr>
              <w:t>th</w:t>
            </w:r>
            <w:r w:rsidR="000A11D4" w:rsidRPr="007436EE">
              <w:rPr>
                <w:rFonts w:ascii="Arial" w:hAnsi="Arial" w:cs="Arial"/>
                <w:sz w:val="20"/>
                <w:szCs w:val="20"/>
              </w:rPr>
              <w:br/>
              <w:t>(Mon)</w:t>
            </w:r>
          </w:p>
        </w:tc>
        <w:tc>
          <w:tcPr>
            <w:tcW w:w="6662" w:type="dxa"/>
            <w:tcBorders>
              <w:top w:val="nil"/>
              <w:left w:val="nil"/>
              <w:bottom w:val="single" w:sz="8" w:space="0" w:color="auto"/>
              <w:right w:val="single" w:sz="8" w:space="0" w:color="auto"/>
            </w:tcBorders>
          </w:tcPr>
          <w:p w14:paraId="063C1D23" w14:textId="4B6B3656" w:rsidR="000A11D4" w:rsidRPr="007436EE" w:rsidRDefault="00597C6A" w:rsidP="000A11D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4B8D59CC" w14:textId="77777777" w:rsidR="000A11D4" w:rsidRPr="007436EE" w:rsidRDefault="008E4E19" w:rsidP="004F5871">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tdocs created today, companies just raise objections to endorsement if needed. </w:t>
            </w:r>
          </w:p>
          <w:p w14:paraId="00ED6BEB" w14:textId="11D1021A" w:rsidR="008E4E19" w:rsidRPr="007436EE" w:rsidRDefault="007436EE" w:rsidP="004F5871">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nd of final review and email endorsement period -  16:00 UTC</w:t>
            </w:r>
          </w:p>
          <w:p w14:paraId="2DF62DE9" w14:textId="77777777" w:rsidR="007436EE" w:rsidRPr="007436EE" w:rsidRDefault="007436EE" w:rsidP="004F5871">
            <w:pPr>
              <w:rPr>
                <w:rFonts w:ascii="Arial" w:eastAsia="等线" w:hAnsi="Arial" w:cs="Arial"/>
                <w:sz w:val="20"/>
                <w:szCs w:val="20"/>
                <w:lang w:eastAsia="zh-CN"/>
              </w:rPr>
            </w:pPr>
          </w:p>
          <w:p w14:paraId="56E6C473" w14:textId="5753B724" w:rsidR="008E4E19" w:rsidRPr="007436EE" w:rsidRDefault="008E4E19" w:rsidP="004F5871">
            <w:pPr>
              <w:rPr>
                <w:rFonts w:ascii="Arial" w:eastAsia="等线" w:hAnsi="Arial" w:cs="Arial"/>
                <w:sz w:val="20"/>
                <w:szCs w:val="20"/>
                <w:lang w:eastAsia="zh-CN"/>
              </w:rPr>
            </w:pPr>
            <w:r w:rsidRPr="007436EE">
              <w:rPr>
                <w:rFonts w:ascii="Arial" w:hAnsi="Arial" w:cs="Arial"/>
                <w:sz w:val="20"/>
                <w:szCs w:val="20"/>
              </w:rPr>
              <w:lastRenderedPageBreak/>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6E0B47F7" w14:textId="77777777" w:rsidR="000A11D4" w:rsidRPr="007436EE" w:rsidRDefault="000A11D4" w:rsidP="004F5871">
            <w:pPr>
              <w:spacing w:after="240"/>
              <w:rPr>
                <w:rFonts w:ascii="Arial" w:hAnsi="Arial" w:cs="Arial"/>
                <w:b/>
                <w:bCs/>
                <w:sz w:val="20"/>
                <w:szCs w:val="20"/>
              </w:rPr>
            </w:pPr>
          </w:p>
        </w:tc>
      </w:tr>
      <w:tr w:rsidR="004F10C0" w:rsidRPr="00931A29" w14:paraId="7EB98D17" w14:textId="77777777" w:rsidTr="004F10C0">
        <w:tc>
          <w:tcPr>
            <w:tcW w:w="60" w:type="dxa"/>
            <w:vAlign w:val="center"/>
            <w:hideMark/>
          </w:tcPr>
          <w:p w14:paraId="36E4310D" w14:textId="77777777" w:rsidR="004F10C0" w:rsidRPr="00931A29" w:rsidRDefault="004F10C0" w:rsidP="004F5871">
            <w:pPr>
              <w:rPr>
                <w:rFonts w:ascii="Arial" w:hAnsi="Arial" w:cs="Arial"/>
              </w:rPr>
            </w:pPr>
          </w:p>
        </w:tc>
        <w:tc>
          <w:tcPr>
            <w:tcW w:w="2063" w:type="dxa"/>
            <w:vAlign w:val="center"/>
            <w:hideMark/>
          </w:tcPr>
          <w:p w14:paraId="6B3A9926" w14:textId="77777777" w:rsidR="004F10C0" w:rsidRPr="00931A29" w:rsidRDefault="004F10C0" w:rsidP="004F5871">
            <w:pPr>
              <w:rPr>
                <w:rFonts w:ascii="Arial" w:eastAsia="Times New Roman" w:hAnsi="Arial" w:cs="Arial"/>
                <w:szCs w:val="20"/>
                <w:lang w:eastAsia="en-IN"/>
              </w:rPr>
            </w:pPr>
          </w:p>
        </w:tc>
        <w:tc>
          <w:tcPr>
            <w:tcW w:w="6662" w:type="dxa"/>
            <w:vAlign w:val="center"/>
            <w:hideMark/>
          </w:tcPr>
          <w:p w14:paraId="42122BA9" w14:textId="77777777" w:rsidR="004F10C0" w:rsidRPr="00931A29" w:rsidRDefault="004F10C0" w:rsidP="004F5871">
            <w:pPr>
              <w:rPr>
                <w:rFonts w:ascii="Arial" w:eastAsia="Times New Roman" w:hAnsi="Arial" w:cs="Arial"/>
                <w:szCs w:val="20"/>
                <w:lang w:eastAsia="en-IN"/>
              </w:rPr>
            </w:pPr>
          </w:p>
        </w:tc>
        <w:tc>
          <w:tcPr>
            <w:tcW w:w="5670" w:type="dxa"/>
            <w:vAlign w:val="center"/>
            <w:hideMark/>
          </w:tcPr>
          <w:p w14:paraId="4E21B8C0" w14:textId="77777777" w:rsidR="004F10C0" w:rsidRPr="00931A29" w:rsidRDefault="004F10C0" w:rsidP="004F5871">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Tdoc </w:t>
      </w:r>
      <w:r w:rsidRPr="00225CFF">
        <w:rPr>
          <w:b/>
        </w:rPr>
        <w:t>Title</w:t>
      </w:r>
      <w:r>
        <w:t xml:space="preserve">” e.g. </w:t>
      </w:r>
      <w:r>
        <w:rPr>
          <w:b/>
        </w:rPr>
        <w:t xml:space="preserve">[CC#1][AI 5.1][6GSM-250008] </w:t>
      </w:r>
      <w:r w:rsidRPr="00FF4E86">
        <w:rPr>
          <w:b/>
        </w:rPr>
        <w:t>Skeleton of TR 21.802</w:t>
      </w:r>
      <w:r>
        <w:t>. During the initial email trigger, the author may summarize the contribution within the body of the email, and include the link to the Tdoc</w:t>
      </w:r>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40" w:history="1">
        <w:r>
          <w:rPr>
            <w:rStyle w:val="a8"/>
            <w:rFonts w:cs="Arial"/>
          </w:rPr>
          <w:t>post-meeting discussion folder</w:t>
        </w:r>
      </w:hyperlink>
      <w:r>
        <w:t xml:space="preserve"> (sub-folders are organized per AI). When provid</w:t>
      </w:r>
      <w:r w:rsidR="000E3E72">
        <w:t>ing</w:t>
      </w:r>
      <w:r>
        <w:t xml:space="preserve"> comments in a Tdoc, please ensure that indicate your company name in the file name e.g.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7954425F" w14:textId="6D55BA41" w:rsidR="004F10C0" w:rsidRDefault="004F10C0" w:rsidP="004F10C0">
      <w:pPr>
        <w:pStyle w:val="ab"/>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[AI #][Tdoc#_</w:t>
      </w:r>
      <w:r w:rsidRPr="00AE3CCC">
        <w:rPr>
          <w:b/>
          <w:highlight w:val="yellow"/>
        </w:rPr>
        <w:t>RevX</w:t>
      </w:r>
      <w:r>
        <w:rPr>
          <w:b/>
        </w:rPr>
        <w:t xml:space="preserve">] Tdoc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R1</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R2</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During the conference calls, pCRs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pCRs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organisation's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Affiliation – Firstname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lastRenderedPageBreak/>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3510F30C" w:rsidR="004F10C0" w:rsidRDefault="004F10C0" w:rsidP="004F10C0">
      <w:pPr>
        <w:pStyle w:val="1"/>
        <w:numPr>
          <w:ilvl w:val="0"/>
          <w:numId w:val="0"/>
        </w:numPr>
        <w:ind w:left="432" w:hanging="432"/>
      </w:pPr>
      <w:r>
        <w:t>Meeting Bridge (CC#</w:t>
      </w:r>
      <w:r w:rsidR="00376E35">
        <w:t>2</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41"/>
      <w:headerReference w:type="first" r:id="rId4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1134C" w14:textId="77777777" w:rsidR="003D60F0" w:rsidRDefault="003D60F0" w:rsidP="005061C8">
      <w:r>
        <w:separator/>
      </w:r>
    </w:p>
  </w:endnote>
  <w:endnote w:type="continuationSeparator" w:id="0">
    <w:p w14:paraId="771AE333" w14:textId="77777777" w:rsidR="003D60F0" w:rsidRDefault="003D60F0"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6B59" w14:textId="77777777" w:rsidR="003D60F0" w:rsidRDefault="003D60F0" w:rsidP="005061C8">
      <w:r>
        <w:separator/>
      </w:r>
    </w:p>
  </w:footnote>
  <w:footnote w:type="continuationSeparator" w:id="0">
    <w:p w14:paraId="77BC9527" w14:textId="77777777" w:rsidR="003D60F0" w:rsidRDefault="003D60F0"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131"/>
  </w:docVars>
  <w:rsids>
    <w:rsidRoot w:val="00CD7816"/>
    <w:rsid w:val="00033881"/>
    <w:rsid w:val="00062750"/>
    <w:rsid w:val="00066AE3"/>
    <w:rsid w:val="00072849"/>
    <w:rsid w:val="00086C5B"/>
    <w:rsid w:val="00093307"/>
    <w:rsid w:val="000A11D4"/>
    <w:rsid w:val="000A185E"/>
    <w:rsid w:val="000E3E72"/>
    <w:rsid w:val="000E480D"/>
    <w:rsid w:val="000F6888"/>
    <w:rsid w:val="001004B5"/>
    <w:rsid w:val="00104268"/>
    <w:rsid w:val="00112248"/>
    <w:rsid w:val="00114332"/>
    <w:rsid w:val="00116D51"/>
    <w:rsid w:val="001206E4"/>
    <w:rsid w:val="00133C60"/>
    <w:rsid w:val="00134EBA"/>
    <w:rsid w:val="00144438"/>
    <w:rsid w:val="00151089"/>
    <w:rsid w:val="00165BA4"/>
    <w:rsid w:val="0019225A"/>
    <w:rsid w:val="001B650E"/>
    <w:rsid w:val="001D3090"/>
    <w:rsid w:val="001E3D78"/>
    <w:rsid w:val="002169C5"/>
    <w:rsid w:val="0027061E"/>
    <w:rsid w:val="002708C6"/>
    <w:rsid w:val="00280817"/>
    <w:rsid w:val="00287DB2"/>
    <w:rsid w:val="00294F61"/>
    <w:rsid w:val="002A6753"/>
    <w:rsid w:val="002C03DA"/>
    <w:rsid w:val="00307443"/>
    <w:rsid w:val="003117C0"/>
    <w:rsid w:val="0033315A"/>
    <w:rsid w:val="0033358A"/>
    <w:rsid w:val="0034202B"/>
    <w:rsid w:val="00343AE1"/>
    <w:rsid w:val="00376E35"/>
    <w:rsid w:val="00377A26"/>
    <w:rsid w:val="003C1936"/>
    <w:rsid w:val="003D2219"/>
    <w:rsid w:val="003D60F0"/>
    <w:rsid w:val="003D76BA"/>
    <w:rsid w:val="003E2986"/>
    <w:rsid w:val="003E5EC4"/>
    <w:rsid w:val="003F311D"/>
    <w:rsid w:val="00405307"/>
    <w:rsid w:val="00411387"/>
    <w:rsid w:val="0042515F"/>
    <w:rsid w:val="00464C79"/>
    <w:rsid w:val="004877C7"/>
    <w:rsid w:val="004918AE"/>
    <w:rsid w:val="004B0398"/>
    <w:rsid w:val="004F10C0"/>
    <w:rsid w:val="004F3F17"/>
    <w:rsid w:val="004F4E7C"/>
    <w:rsid w:val="00503DC7"/>
    <w:rsid w:val="005061C8"/>
    <w:rsid w:val="00517517"/>
    <w:rsid w:val="00530910"/>
    <w:rsid w:val="0055600A"/>
    <w:rsid w:val="00560C69"/>
    <w:rsid w:val="00570C7D"/>
    <w:rsid w:val="00585D7F"/>
    <w:rsid w:val="00597C6A"/>
    <w:rsid w:val="005B171F"/>
    <w:rsid w:val="005C3E88"/>
    <w:rsid w:val="005E42AF"/>
    <w:rsid w:val="005E7201"/>
    <w:rsid w:val="00616F67"/>
    <w:rsid w:val="006175E4"/>
    <w:rsid w:val="00617AC4"/>
    <w:rsid w:val="006315C9"/>
    <w:rsid w:val="00632169"/>
    <w:rsid w:val="0064481E"/>
    <w:rsid w:val="00645ABE"/>
    <w:rsid w:val="0064610E"/>
    <w:rsid w:val="00657808"/>
    <w:rsid w:val="00662DF4"/>
    <w:rsid w:val="006630DC"/>
    <w:rsid w:val="0066582C"/>
    <w:rsid w:val="006751EC"/>
    <w:rsid w:val="006A655B"/>
    <w:rsid w:val="006B6A84"/>
    <w:rsid w:val="0071099F"/>
    <w:rsid w:val="00730886"/>
    <w:rsid w:val="007373D1"/>
    <w:rsid w:val="007436EE"/>
    <w:rsid w:val="00750725"/>
    <w:rsid w:val="00755D6E"/>
    <w:rsid w:val="007560F3"/>
    <w:rsid w:val="00791C37"/>
    <w:rsid w:val="007B722C"/>
    <w:rsid w:val="007D082B"/>
    <w:rsid w:val="007D3DD1"/>
    <w:rsid w:val="007E0235"/>
    <w:rsid w:val="00802F87"/>
    <w:rsid w:val="00816273"/>
    <w:rsid w:val="00824E1E"/>
    <w:rsid w:val="008658CC"/>
    <w:rsid w:val="008670FF"/>
    <w:rsid w:val="0087000F"/>
    <w:rsid w:val="008B7B5F"/>
    <w:rsid w:val="008C109F"/>
    <w:rsid w:val="008D2022"/>
    <w:rsid w:val="008E4E19"/>
    <w:rsid w:val="008F3FCE"/>
    <w:rsid w:val="008F56F0"/>
    <w:rsid w:val="008F6D8D"/>
    <w:rsid w:val="00903A56"/>
    <w:rsid w:val="00925EAF"/>
    <w:rsid w:val="00945B96"/>
    <w:rsid w:val="00951E61"/>
    <w:rsid w:val="00976874"/>
    <w:rsid w:val="009861BF"/>
    <w:rsid w:val="009A0115"/>
    <w:rsid w:val="009B0E2E"/>
    <w:rsid w:val="00A03EE9"/>
    <w:rsid w:val="00A0558E"/>
    <w:rsid w:val="00A20223"/>
    <w:rsid w:val="00A26E6A"/>
    <w:rsid w:val="00A30680"/>
    <w:rsid w:val="00A329A8"/>
    <w:rsid w:val="00A40688"/>
    <w:rsid w:val="00A64814"/>
    <w:rsid w:val="00A66A57"/>
    <w:rsid w:val="00A73B27"/>
    <w:rsid w:val="00A96690"/>
    <w:rsid w:val="00A96E04"/>
    <w:rsid w:val="00AE3CCC"/>
    <w:rsid w:val="00B0732D"/>
    <w:rsid w:val="00B10967"/>
    <w:rsid w:val="00B27A6D"/>
    <w:rsid w:val="00B30846"/>
    <w:rsid w:val="00B45251"/>
    <w:rsid w:val="00B47CD7"/>
    <w:rsid w:val="00B603BE"/>
    <w:rsid w:val="00B83510"/>
    <w:rsid w:val="00B873F9"/>
    <w:rsid w:val="00BA30FC"/>
    <w:rsid w:val="00BA3D41"/>
    <w:rsid w:val="00BA6084"/>
    <w:rsid w:val="00BD572C"/>
    <w:rsid w:val="00BD6921"/>
    <w:rsid w:val="00BE3BA6"/>
    <w:rsid w:val="00C20BD8"/>
    <w:rsid w:val="00C44587"/>
    <w:rsid w:val="00C51C23"/>
    <w:rsid w:val="00C531E1"/>
    <w:rsid w:val="00C5563B"/>
    <w:rsid w:val="00C62A07"/>
    <w:rsid w:val="00C75A76"/>
    <w:rsid w:val="00C76168"/>
    <w:rsid w:val="00C83F5E"/>
    <w:rsid w:val="00C8788D"/>
    <w:rsid w:val="00C92285"/>
    <w:rsid w:val="00CA188D"/>
    <w:rsid w:val="00CA709A"/>
    <w:rsid w:val="00CB4B38"/>
    <w:rsid w:val="00CD69E4"/>
    <w:rsid w:val="00CD7816"/>
    <w:rsid w:val="00D17C8A"/>
    <w:rsid w:val="00D2175F"/>
    <w:rsid w:val="00D22A19"/>
    <w:rsid w:val="00D353E3"/>
    <w:rsid w:val="00D42B03"/>
    <w:rsid w:val="00D509F1"/>
    <w:rsid w:val="00D678F7"/>
    <w:rsid w:val="00D75A99"/>
    <w:rsid w:val="00D75F64"/>
    <w:rsid w:val="00D83785"/>
    <w:rsid w:val="00DB665F"/>
    <w:rsid w:val="00DB6A0D"/>
    <w:rsid w:val="00DB756E"/>
    <w:rsid w:val="00DE6288"/>
    <w:rsid w:val="00E32199"/>
    <w:rsid w:val="00E566AE"/>
    <w:rsid w:val="00E57F6D"/>
    <w:rsid w:val="00E63A48"/>
    <w:rsid w:val="00E828FF"/>
    <w:rsid w:val="00E862F7"/>
    <w:rsid w:val="00EA02D6"/>
    <w:rsid w:val="00EC0A88"/>
    <w:rsid w:val="00EE4C5A"/>
    <w:rsid w:val="00F14FE0"/>
    <w:rsid w:val="00F2533D"/>
    <w:rsid w:val="00F2746A"/>
    <w:rsid w:val="00F37D77"/>
    <w:rsid w:val="00F47468"/>
    <w:rsid w:val="00F47498"/>
    <w:rsid w:val="00F672DF"/>
    <w:rsid w:val="00FA44FB"/>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2/Docs/6GSM-250102.zip" TargetMode="External"/><Relationship Id="rId18" Type="http://schemas.openxmlformats.org/officeDocument/2006/relationships/hyperlink" Target="https://www.3gpp.org/ftp/workshop/FS_6GSpecs/6GSM_Meeting_02/Docs/6GSM-250109.zip" TargetMode="External"/><Relationship Id="rId26" Type="http://schemas.openxmlformats.org/officeDocument/2006/relationships/hyperlink" Target="https://www.3gpp.org/ftp/workshop/FS_6GSpecs/6GSM_Meeting_02/Docs/6GSM-250107.zip" TargetMode="External"/><Relationship Id="rId39" Type="http://schemas.openxmlformats.org/officeDocument/2006/relationships/hyperlink" Target="https://www.3gpp.org/ftp/workshop/FS_6GSpecs/6GSM_Meeting_02/Inbox/Post-meeting%20discussion" TargetMode="External"/><Relationship Id="rId21" Type="http://schemas.openxmlformats.org/officeDocument/2006/relationships/hyperlink" Target="https://www.3gpp.org/ftp/workshop/FS_6GSpecs/6GSM_Meeting_02/Docs/6GSM-250118.zip" TargetMode="External"/><Relationship Id="rId34" Type="http://schemas.openxmlformats.org/officeDocument/2006/relationships/hyperlink" Target="https://www.3gpp.org/ftp/workshop/FS_6GSpecs/6GSM_Meeting_02/Docs/6GSM-250108.zip"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workshop/FS_6GSpecs/6GSM_Meeting_02/Docs/6GSM-250125.zip" TargetMode="External"/><Relationship Id="rId20" Type="http://schemas.openxmlformats.org/officeDocument/2006/relationships/hyperlink" Target="https://www.3gpp.org/ftp/workshop/FS_6GSpecs/6GSM_Meeting_02/Docs/6GSM-250126.zip" TargetMode="External"/><Relationship Id="rId29" Type="http://schemas.openxmlformats.org/officeDocument/2006/relationships/hyperlink" Target="https://www.3gpp.org/ftp/workshop/FS_6GSpecs/6GSM_Meeting_02/Docs/6GSM-250114.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2/Docs/6GSM-250105.zip" TargetMode="External"/><Relationship Id="rId24" Type="http://schemas.openxmlformats.org/officeDocument/2006/relationships/hyperlink" Target="https://www.3gpp.org/ftp/workshop/FS_6GSpecs/6GSM_Meeting_02/Docs/6GSM-250122.zip" TargetMode="External"/><Relationship Id="rId32" Type="http://schemas.openxmlformats.org/officeDocument/2006/relationships/hyperlink" Target="https://www.3gpp.org/ftp/workshop/FS_6GSpecs/6GSM_Meeting_02/Docs/6GSM-250123.zip" TargetMode="External"/><Relationship Id="rId37" Type="http://schemas.openxmlformats.org/officeDocument/2006/relationships/hyperlink" Target="https://www.3gpp.org/ftp/workshop/FS_6GSpecs/6GSM_Meeting_02/Docs/6GSM-250120.zip" TargetMode="External"/><Relationship Id="rId40" Type="http://schemas.openxmlformats.org/officeDocument/2006/relationships/hyperlink" Target="https://www.3gpp.org/ftp/workshop/FS_6GSpecs/6GSM_Meeting_01/Inbox/Post-meeting%20discussion" TargetMode="External"/><Relationship Id="rId5" Type="http://schemas.openxmlformats.org/officeDocument/2006/relationships/webSettings" Target="webSettings.xml"/><Relationship Id="rId15" Type="http://schemas.openxmlformats.org/officeDocument/2006/relationships/hyperlink" Target="https://www.3gpp.org/ftp/workshop/FS_6GSpecs/6GSM_Meeting_02/Docs/6GSM-250112.zip" TargetMode="External"/><Relationship Id="rId23" Type="http://schemas.openxmlformats.org/officeDocument/2006/relationships/hyperlink" Target="https://www.3gpp.org/ftp/workshop/FS_6GSpecs/6GSM_Meeting_02/Docs/6GSM-250121.zip" TargetMode="External"/><Relationship Id="rId28" Type="http://schemas.openxmlformats.org/officeDocument/2006/relationships/hyperlink" Target="https://www.3gpp.org/ftp/workshop/FS_6GSpecs/6GSM_Meeting_02/Docs/6GSM-250111.zip" TargetMode="External"/><Relationship Id="rId36" Type="http://schemas.openxmlformats.org/officeDocument/2006/relationships/hyperlink" Target="https://www.3gpp.org/ftp/workshop/FS_6GSpecs/6GSM_Meeting_02/Docs/6GSM-250130.zip" TargetMode="External"/><Relationship Id="rId10" Type="http://schemas.openxmlformats.org/officeDocument/2006/relationships/hyperlink" Target="https://www.3gpp.org/ftp/workshop/FS_6GSpecs/6GSM_Meeting_02/Docs/6GSM-250104.zip" TargetMode="External"/><Relationship Id="rId19" Type="http://schemas.openxmlformats.org/officeDocument/2006/relationships/hyperlink" Target="https://www.3gpp.org/ftp/workshop/FS_6GSpecs/6GSM_Meeting_02/Docs/6GSM-250113.zip" TargetMode="External"/><Relationship Id="rId31" Type="http://schemas.openxmlformats.org/officeDocument/2006/relationships/hyperlink" Target="https://www.3gpp.org/ftp/workshop/FS_6GSpecs/6GSM_Meeting_02/Docs/6GSM-250116.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workshop/FS_6GSpecs/6GSM_Meeting_02/Docs/6GSM-250103.zip" TargetMode="External"/><Relationship Id="rId14" Type="http://schemas.openxmlformats.org/officeDocument/2006/relationships/hyperlink" Target="https://www.3gpp.org/ftp/workshop/FS_6GSpecs/6GSM_Meeting_02/Docs/6GSM-250101.zip" TargetMode="External"/><Relationship Id="rId22" Type="http://schemas.openxmlformats.org/officeDocument/2006/relationships/hyperlink" Target="https://www.3gpp.org/ftp/workshop/FS_6GSpecs/6GSM_Meeting_02/Docs/6GSM-250119.zip" TargetMode="External"/><Relationship Id="rId27" Type="http://schemas.openxmlformats.org/officeDocument/2006/relationships/hyperlink" Target="https://www.3gpp.org/ftp/workshop/FS_6GSpecs/6GSM_Meeting_02/Docs/6GSM-250110.zip" TargetMode="External"/><Relationship Id="rId30" Type="http://schemas.openxmlformats.org/officeDocument/2006/relationships/hyperlink" Target="https://www.3gpp.org/ftp/workshop/FS_6GSpecs/6GSM_Meeting_02/Docs/6GSM-250128.zip" TargetMode="External"/><Relationship Id="rId35" Type="http://schemas.openxmlformats.org/officeDocument/2006/relationships/hyperlink" Target="https://www.3gpp.org/ftp/workshop/FS_6GSpecs/6GSM_Meeting_02/Docs/6GSM-250117.zip" TargetMode="External"/><Relationship Id="rId43" Type="http://schemas.openxmlformats.org/officeDocument/2006/relationships/fontTable" Target="fontTable.xml"/><Relationship Id="rId8" Type="http://schemas.openxmlformats.org/officeDocument/2006/relationships/hyperlink" Target="https://www.3gpp.org/ftp/workshop/FS_6GSpecs/6GSM_Meeting_02/Docs/6GSM-250100.zip" TargetMode="External"/><Relationship Id="rId3" Type="http://schemas.openxmlformats.org/officeDocument/2006/relationships/styles" Target="styles.xml"/><Relationship Id="rId12" Type="http://schemas.openxmlformats.org/officeDocument/2006/relationships/hyperlink" Target="https://www.3gpp.org/ftp/workshop/FS_6GSpecs/6GSM_Meeting_02/Docs/6GSM-250106.zip" TargetMode="External"/><Relationship Id="rId17" Type="http://schemas.openxmlformats.org/officeDocument/2006/relationships/hyperlink" Target="https://www.3gpp.org/ftp/workshop/FS_6GSpecs/6GSM_Meeting_02/Docs/6GSM-250115.zip" TargetMode="External"/><Relationship Id="rId25" Type="http://schemas.openxmlformats.org/officeDocument/2006/relationships/hyperlink" Target="https://www.3gpp.org/ftp/workshop/FS_6GSpecs/6GSM_Meeting_02/Docs/6GSM-250127.zip" TargetMode="External"/><Relationship Id="rId33" Type="http://schemas.openxmlformats.org/officeDocument/2006/relationships/hyperlink" Target="https://www.3gpp.org/ftp/workshop/FS_6GSpecs/6GSM_Meeting_02/Docs/6GSM-250129.zip" TargetMode="External"/><Relationship Id="rId38" Type="http://schemas.openxmlformats.org/officeDocument/2006/relationships/hyperlink" Target="https://www.3gpp.org/ftp/workshop/FS_6GSpecs/6GSM_Meeting_02/Docs/6GSM-2501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77</cp:revision>
  <dcterms:created xsi:type="dcterms:W3CDTF">2025-08-19T07:56:00Z</dcterms:created>
  <dcterms:modified xsi:type="dcterms:W3CDTF">2025-09-03T15:04:00Z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